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44B" w:rsidRPr="00272C35" w:rsidRDefault="003908D8">
      <w:pPr>
        <w:rPr>
          <w:sz w:val="28"/>
        </w:rPr>
      </w:pPr>
      <w:proofErr w:type="gramStart"/>
      <w:r w:rsidRPr="00272C35">
        <w:rPr>
          <w:sz w:val="28"/>
        </w:rPr>
        <w:t>Reviewing for your</w:t>
      </w:r>
      <w:r w:rsidR="00272C35">
        <w:rPr>
          <w:sz w:val="28"/>
        </w:rPr>
        <w:t xml:space="preserve"> DBQ</w:t>
      </w:r>
      <w:r w:rsidRPr="00272C35">
        <w:rPr>
          <w:sz w:val="28"/>
        </w:rPr>
        <w:t xml:space="preserve"> exam.</w:t>
      </w:r>
      <w:proofErr w:type="gramEnd"/>
    </w:p>
    <w:p w:rsidR="003908D8" w:rsidRDefault="003908D8">
      <w:r>
        <w:t>The upcoming exam is called a D(</w:t>
      </w:r>
      <w:proofErr w:type="spellStart"/>
      <w:r>
        <w:t>ocument</w:t>
      </w:r>
      <w:proofErr w:type="spellEnd"/>
      <w:r>
        <w:t>) B(</w:t>
      </w:r>
      <w:proofErr w:type="spellStart"/>
      <w:r>
        <w:t>ased</w:t>
      </w:r>
      <w:proofErr w:type="spellEnd"/>
      <w:r>
        <w:t>) Q(</w:t>
      </w:r>
      <w:proofErr w:type="spellStart"/>
      <w:r>
        <w:t>uestion</w:t>
      </w:r>
      <w:proofErr w:type="spellEnd"/>
      <w:r>
        <w:t xml:space="preserve">). The topic is Imperialism and its effects on the European (imperializing/colonizing countries) and non-European (imperialized/colonized countries and continents) world. </w:t>
      </w:r>
    </w:p>
    <w:p w:rsidR="003908D8" w:rsidRDefault="003908D8">
      <w:r>
        <w:t xml:space="preserve">During this exam you will be given 5-10 documents (journal entries, speeches, political cartoons, pictures etc) to analyze. These documents will help you answer an essay question at the end of the exam. </w:t>
      </w:r>
    </w:p>
    <w:p w:rsidR="003908D8" w:rsidRDefault="003908D8">
      <w:r>
        <w:t>When writing an essay remember to follow the 5 paragraph model; intro to introduce the thesis (what you plan to prove in your essay) and your three topic sentences (the evidence you’ll use to support your thesis in your body paragraphs), three body paragraphs with topic sentences (supporting details) to argue and support your thesis, finally an conclusion will restate your thesis and recap your topic sentences.</w:t>
      </w:r>
    </w:p>
    <w:p w:rsidR="003908D8" w:rsidRDefault="003908D8">
      <w:r>
        <w:t>Make sure you have a firm grasp of the following terms and/or ideas:</w:t>
      </w:r>
    </w:p>
    <w:p w:rsidR="00272C35" w:rsidRPr="00272C35" w:rsidRDefault="00272C35" w:rsidP="00272C35">
      <w:pPr>
        <w:pStyle w:val="ListParagraph"/>
        <w:rPr>
          <w:u w:val="single"/>
        </w:rPr>
      </w:pPr>
      <w:r>
        <w:rPr>
          <w:u w:val="single"/>
        </w:rPr>
        <w:t>Historical Content</w:t>
      </w:r>
    </w:p>
    <w:p w:rsidR="003908D8" w:rsidRDefault="003908D8" w:rsidP="003908D8">
      <w:pPr>
        <w:pStyle w:val="ListParagraph"/>
        <w:numPr>
          <w:ilvl w:val="0"/>
          <w:numId w:val="1"/>
        </w:numPr>
      </w:pPr>
      <w:r>
        <w:t xml:space="preserve">The impact of the </w:t>
      </w:r>
      <w:r>
        <w:rPr>
          <w:b/>
        </w:rPr>
        <w:t>Industrial Revolution</w:t>
      </w:r>
      <w:r>
        <w:rPr>
          <w:b/>
          <w:i/>
        </w:rPr>
        <w:t xml:space="preserve"> </w:t>
      </w:r>
      <w:r>
        <w:t>on Europe.</w:t>
      </w:r>
    </w:p>
    <w:p w:rsidR="003908D8" w:rsidRDefault="003908D8" w:rsidP="003908D8">
      <w:pPr>
        <w:pStyle w:val="ListParagraph"/>
        <w:numPr>
          <w:ilvl w:val="0"/>
          <w:numId w:val="1"/>
        </w:numPr>
      </w:pPr>
      <w:r>
        <w:t xml:space="preserve">The connection between the </w:t>
      </w:r>
      <w:r>
        <w:rPr>
          <w:b/>
        </w:rPr>
        <w:t xml:space="preserve">Industrial Revolution </w:t>
      </w:r>
      <w:r>
        <w:t xml:space="preserve">and </w:t>
      </w:r>
      <w:r>
        <w:rPr>
          <w:b/>
        </w:rPr>
        <w:t>Imperialism</w:t>
      </w:r>
      <w:r>
        <w:t>.</w:t>
      </w:r>
    </w:p>
    <w:p w:rsidR="003908D8" w:rsidRPr="003908D8" w:rsidRDefault="003908D8" w:rsidP="003908D8">
      <w:pPr>
        <w:pStyle w:val="ListParagraph"/>
        <w:numPr>
          <w:ilvl w:val="0"/>
          <w:numId w:val="1"/>
        </w:numPr>
      </w:pPr>
      <w:r>
        <w:t xml:space="preserve">The motives and goals behind </w:t>
      </w:r>
      <w:r>
        <w:rPr>
          <w:b/>
        </w:rPr>
        <w:t>imperialism.</w:t>
      </w:r>
    </w:p>
    <w:p w:rsidR="00272C35" w:rsidRDefault="00272C35" w:rsidP="003908D8">
      <w:pPr>
        <w:pStyle w:val="ListParagraph"/>
        <w:numPr>
          <w:ilvl w:val="0"/>
          <w:numId w:val="1"/>
        </w:numPr>
      </w:pPr>
      <w:r>
        <w:t xml:space="preserve">The impact </w:t>
      </w:r>
      <w:r>
        <w:rPr>
          <w:b/>
        </w:rPr>
        <w:t>Imperialism</w:t>
      </w:r>
      <w:r>
        <w:rPr>
          <w:b/>
          <w:i/>
        </w:rPr>
        <w:t xml:space="preserve"> </w:t>
      </w:r>
      <w:r>
        <w:t xml:space="preserve">had on </w:t>
      </w:r>
      <w:r>
        <w:rPr>
          <w:b/>
        </w:rPr>
        <w:t>colonizing</w:t>
      </w:r>
      <w:r>
        <w:t xml:space="preserve"> countries and their </w:t>
      </w:r>
      <w:r>
        <w:rPr>
          <w:b/>
        </w:rPr>
        <w:t>colonies</w:t>
      </w:r>
      <w:r>
        <w:t xml:space="preserve">. </w:t>
      </w:r>
    </w:p>
    <w:p w:rsidR="00272C35" w:rsidRPr="00272C35" w:rsidRDefault="00272C35" w:rsidP="003908D8">
      <w:pPr>
        <w:pStyle w:val="ListParagraph"/>
        <w:numPr>
          <w:ilvl w:val="0"/>
          <w:numId w:val="1"/>
        </w:numPr>
      </w:pPr>
      <w:r>
        <w:t xml:space="preserve">The role </w:t>
      </w:r>
      <w:r>
        <w:rPr>
          <w:b/>
        </w:rPr>
        <w:t xml:space="preserve">Social Darwinism </w:t>
      </w:r>
      <w:r>
        <w:t xml:space="preserve">(“The White Man’s Burden”) played in </w:t>
      </w:r>
      <w:r>
        <w:rPr>
          <w:b/>
        </w:rPr>
        <w:t>Imperialism.</w:t>
      </w:r>
    </w:p>
    <w:p w:rsidR="00272C35" w:rsidRPr="00272C35" w:rsidRDefault="00272C35" w:rsidP="00272C35">
      <w:pPr>
        <w:spacing w:after="0"/>
        <w:ind w:left="720"/>
        <w:rPr>
          <w:u w:val="single"/>
        </w:rPr>
      </w:pPr>
      <w:r>
        <w:rPr>
          <w:u w:val="single"/>
        </w:rPr>
        <w:t>Mechanics</w:t>
      </w:r>
    </w:p>
    <w:p w:rsidR="00272C35" w:rsidRDefault="00272C35" w:rsidP="00272C35">
      <w:pPr>
        <w:pStyle w:val="ListParagraph"/>
        <w:numPr>
          <w:ilvl w:val="0"/>
          <w:numId w:val="3"/>
        </w:numPr>
        <w:spacing w:after="0"/>
      </w:pPr>
      <w:r>
        <w:t>How to write a thesis sentence.</w:t>
      </w:r>
    </w:p>
    <w:p w:rsidR="00272C35" w:rsidRDefault="00272C35" w:rsidP="00272C35">
      <w:pPr>
        <w:pStyle w:val="ListParagraph"/>
        <w:numPr>
          <w:ilvl w:val="0"/>
          <w:numId w:val="3"/>
        </w:numPr>
        <w:spacing w:after="0"/>
      </w:pPr>
      <w:r>
        <w:t>How to construct an essay.</w:t>
      </w:r>
    </w:p>
    <w:p w:rsidR="00370116" w:rsidRDefault="00370116" w:rsidP="00370116">
      <w:pPr>
        <w:pStyle w:val="ListParagraph"/>
        <w:spacing w:after="0"/>
      </w:pPr>
    </w:p>
    <w:p w:rsidR="00370116" w:rsidRDefault="00370116" w:rsidP="00370116">
      <w:pPr>
        <w:pStyle w:val="ListParagraph"/>
        <w:spacing w:after="0"/>
      </w:pPr>
    </w:p>
    <w:p w:rsidR="00272C35" w:rsidRDefault="00272C35" w:rsidP="00272C35">
      <w:pPr>
        <w:pStyle w:val="ListParagraph"/>
        <w:numPr>
          <w:ilvl w:val="0"/>
          <w:numId w:val="3"/>
        </w:numPr>
        <w:spacing w:after="0"/>
      </w:pPr>
      <w:r>
        <w:t>How to support a thesis with details.</w:t>
      </w:r>
    </w:p>
    <w:p w:rsidR="00C31967" w:rsidRDefault="00272C35" w:rsidP="00272C35">
      <w:pPr>
        <w:pStyle w:val="ListParagraph"/>
        <w:numPr>
          <w:ilvl w:val="0"/>
          <w:numId w:val="3"/>
        </w:numPr>
        <w:spacing w:after="0"/>
      </w:pPr>
      <w:r>
        <w:t>How to interpret a document.</w:t>
      </w:r>
    </w:p>
    <w:p w:rsidR="00C31967" w:rsidRDefault="00C31967" w:rsidP="00C31967">
      <w:pPr>
        <w:spacing w:after="0"/>
      </w:pPr>
    </w:p>
    <w:p w:rsidR="00C31967" w:rsidRDefault="00C31967" w:rsidP="00C31967">
      <w:pPr>
        <w:spacing w:after="0"/>
      </w:pPr>
      <w:r>
        <w:t>Document Examples:</w:t>
      </w:r>
    </w:p>
    <w:p w:rsidR="00C31967" w:rsidRDefault="00C31967" w:rsidP="00C31967">
      <w:pPr>
        <w:spacing w:after="0"/>
      </w:pPr>
    </w:p>
    <w:p w:rsidR="00C31967" w:rsidRDefault="00C31967" w:rsidP="00C31967">
      <w:pPr>
        <w:spacing w:after="0"/>
        <w:rPr>
          <w:i/>
          <w:sz w:val="18"/>
        </w:rPr>
      </w:pPr>
      <w:r>
        <w:rPr>
          <w:i/>
          <w:sz w:val="18"/>
        </w:rPr>
        <w:t>…</w:t>
      </w:r>
      <w:r w:rsidRPr="00C31967">
        <w:rPr>
          <w:i/>
          <w:sz w:val="18"/>
        </w:rPr>
        <w:t>Take up the White Man's burden--</w:t>
      </w:r>
      <w:r w:rsidRPr="00C31967">
        <w:rPr>
          <w:i/>
          <w:sz w:val="18"/>
        </w:rPr>
        <w:br/>
        <w:t>In patience to abide,</w:t>
      </w:r>
      <w:r w:rsidRPr="00C31967">
        <w:rPr>
          <w:i/>
          <w:sz w:val="18"/>
        </w:rPr>
        <w:br/>
        <w:t>To veil the threat of terror</w:t>
      </w:r>
      <w:r w:rsidRPr="00C31967">
        <w:rPr>
          <w:i/>
          <w:sz w:val="18"/>
        </w:rPr>
        <w:br/>
        <w:t>And check the show of pride;</w:t>
      </w:r>
      <w:r w:rsidRPr="00C31967">
        <w:rPr>
          <w:i/>
          <w:sz w:val="18"/>
        </w:rPr>
        <w:br/>
        <w:t>By open speech and simple,</w:t>
      </w:r>
      <w:r w:rsidRPr="00C31967">
        <w:rPr>
          <w:i/>
          <w:sz w:val="18"/>
        </w:rPr>
        <w:br/>
        <w:t>An hundred times made plain</w:t>
      </w:r>
      <w:r w:rsidRPr="00C31967">
        <w:rPr>
          <w:i/>
          <w:sz w:val="18"/>
        </w:rPr>
        <w:br/>
        <w:t>To seek another's profit,</w:t>
      </w:r>
      <w:r w:rsidRPr="00C31967">
        <w:rPr>
          <w:i/>
          <w:sz w:val="18"/>
        </w:rPr>
        <w:br/>
        <w:t>And work another's gain</w:t>
      </w:r>
      <w:r>
        <w:rPr>
          <w:i/>
          <w:sz w:val="18"/>
        </w:rPr>
        <w:t>…</w:t>
      </w:r>
    </w:p>
    <w:p w:rsidR="00C31967" w:rsidRDefault="00C31967" w:rsidP="00C31967">
      <w:pPr>
        <w:spacing w:after="0"/>
        <w:ind w:left="1440"/>
        <w:rPr>
          <w:sz w:val="18"/>
        </w:rPr>
      </w:pPr>
      <w:r>
        <w:rPr>
          <w:sz w:val="18"/>
        </w:rPr>
        <w:t>-Excerpt from Rudyard Kipling’s “The   White Man’s Burden”</w:t>
      </w:r>
    </w:p>
    <w:p w:rsidR="00C31967" w:rsidRDefault="00C31967" w:rsidP="00C31967">
      <w:pPr>
        <w:spacing w:after="0"/>
        <w:rPr>
          <w:sz w:val="18"/>
        </w:rPr>
      </w:pPr>
    </w:p>
    <w:p w:rsidR="00C31967" w:rsidRDefault="00C31967" w:rsidP="00C31967">
      <w:pPr>
        <w:spacing w:after="0"/>
        <w:rPr>
          <w:sz w:val="18"/>
        </w:rPr>
      </w:pPr>
      <w:r>
        <w:rPr>
          <w:rFonts w:ascii="Arial" w:hAnsi="Arial" w:cs="Arial"/>
          <w:noProof/>
          <w:sz w:val="20"/>
          <w:szCs w:val="20"/>
        </w:rPr>
        <w:drawing>
          <wp:anchor distT="0" distB="0" distL="114300" distR="114300" simplePos="0" relativeHeight="251658240" behindDoc="0" locked="0" layoutInCell="1" allowOverlap="1">
            <wp:simplePos x="0" y="0"/>
            <wp:positionH relativeFrom="column">
              <wp:posOffset>19050</wp:posOffset>
            </wp:positionH>
            <wp:positionV relativeFrom="paragraph">
              <wp:posOffset>-2540</wp:posOffset>
            </wp:positionV>
            <wp:extent cx="1335297" cy="1708030"/>
            <wp:effectExtent l="19050" t="0" r="0" b="0"/>
            <wp:wrapSquare wrapText="bothSides"/>
            <wp:docPr id="1" name="il_fi" descr="http://farmlandgrab.org/wp-content/uploads/2010/09/Rhod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farmlandgrab.org/wp-content/uploads/2010/09/Rhodes.jpg"/>
                    <pic:cNvPicPr>
                      <a:picLocks noChangeAspect="1" noChangeArrowheads="1"/>
                    </pic:cNvPicPr>
                  </pic:nvPicPr>
                  <pic:blipFill>
                    <a:blip r:embed="rId5" cstate="print"/>
                    <a:srcRect/>
                    <a:stretch>
                      <a:fillRect/>
                    </a:stretch>
                  </pic:blipFill>
                  <pic:spPr bwMode="auto">
                    <a:xfrm>
                      <a:off x="0" y="0"/>
                      <a:ext cx="1335297" cy="1708030"/>
                    </a:xfrm>
                    <a:prstGeom prst="rect">
                      <a:avLst/>
                    </a:prstGeom>
                    <a:noFill/>
                    <a:ln w="9525">
                      <a:noFill/>
                      <a:miter lim="800000"/>
                      <a:headEnd/>
                      <a:tailEnd/>
                    </a:ln>
                  </pic:spPr>
                </pic:pic>
              </a:graphicData>
            </a:graphic>
          </wp:anchor>
        </w:drawing>
      </w:r>
      <w:r>
        <w:rPr>
          <w:sz w:val="18"/>
        </w:rPr>
        <w:t xml:space="preserve">Cecil Rhodes. </w:t>
      </w:r>
      <w:proofErr w:type="gramStart"/>
      <w:r>
        <w:rPr>
          <w:sz w:val="18"/>
        </w:rPr>
        <w:t>Depicting the partition of Africa after the Berlin Conference.</w:t>
      </w:r>
      <w:proofErr w:type="gramEnd"/>
      <w:r>
        <w:rPr>
          <w:sz w:val="18"/>
        </w:rPr>
        <w:t xml:space="preserve"> See pg</w:t>
      </w:r>
      <w:r w:rsidR="00370116">
        <w:rPr>
          <w:sz w:val="18"/>
        </w:rPr>
        <w:t>s 752 and</w:t>
      </w:r>
      <w:r>
        <w:rPr>
          <w:sz w:val="18"/>
        </w:rPr>
        <w:t xml:space="preserve"> 758 in the World History text.</w:t>
      </w:r>
    </w:p>
    <w:p w:rsidR="00C31967" w:rsidRDefault="00C31967" w:rsidP="00C31967">
      <w:pPr>
        <w:spacing w:after="0"/>
        <w:rPr>
          <w:sz w:val="18"/>
        </w:rPr>
      </w:pPr>
    </w:p>
    <w:p w:rsidR="00C31967" w:rsidRDefault="00C31967" w:rsidP="00C31967">
      <w:pPr>
        <w:spacing w:after="0"/>
        <w:rPr>
          <w:sz w:val="18"/>
        </w:rPr>
      </w:pPr>
      <w:r>
        <w:rPr>
          <w:sz w:val="18"/>
        </w:rPr>
        <w:t>“For its own sake I don’t care for money…I want the power”</w:t>
      </w:r>
    </w:p>
    <w:p w:rsidR="00C31967" w:rsidRDefault="00C31967" w:rsidP="00C31967">
      <w:pPr>
        <w:spacing w:after="0"/>
        <w:rPr>
          <w:sz w:val="18"/>
        </w:rPr>
      </w:pPr>
    </w:p>
    <w:p w:rsidR="00C31967" w:rsidRDefault="00370116" w:rsidP="00C31967">
      <w:pPr>
        <w:spacing w:after="0"/>
        <w:rPr>
          <w:sz w:val="18"/>
        </w:rPr>
      </w:pPr>
      <w:r w:rsidRPr="00370116">
        <w:rPr>
          <w:sz w:val="18"/>
        </w:rPr>
        <w:t>“</w:t>
      </w:r>
      <w:r w:rsidR="00C31967" w:rsidRPr="00370116">
        <w:rPr>
          <w:sz w:val="18"/>
        </w:rPr>
        <w:t>I contend that we are the first race in the world, and that the more of the world we inhabit the better it is for the human race...If there be a God, I think that what he would like me to do is paint as much of the map of Africa British Red as possible...</w:t>
      </w:r>
      <w:r w:rsidRPr="00370116">
        <w:rPr>
          <w:sz w:val="18"/>
        </w:rPr>
        <w:t>”</w:t>
      </w:r>
    </w:p>
    <w:p w:rsidR="00370116" w:rsidRDefault="00370116" w:rsidP="00C31967">
      <w:pPr>
        <w:spacing w:after="0"/>
        <w:rPr>
          <w:sz w:val="18"/>
        </w:rPr>
      </w:pPr>
    </w:p>
    <w:p w:rsidR="00370116" w:rsidRDefault="00370116" w:rsidP="00370116">
      <w:pPr>
        <w:spacing w:after="0"/>
        <w:ind w:firstLine="257"/>
        <w:jc w:val="both"/>
        <w:rPr>
          <w:sz w:val="18"/>
        </w:rPr>
      </w:pPr>
      <w:r w:rsidRPr="00370116">
        <w:rPr>
          <w:sz w:val="18"/>
        </w:rPr>
        <w:t xml:space="preserve">“It was in these days that a Pink Cheek man came one day to our Council… He sat in our midst and he told us of the king of the Pink Cheeks, who was a great king and lived, in a land over the seas. </w:t>
      </w:r>
      <w:r>
        <w:rPr>
          <w:sz w:val="18"/>
        </w:rPr>
        <w:t>‘</w:t>
      </w:r>
      <w:r w:rsidRPr="00370116">
        <w:rPr>
          <w:sz w:val="18"/>
        </w:rPr>
        <w:t>Th</w:t>
      </w:r>
      <w:r>
        <w:rPr>
          <w:sz w:val="18"/>
        </w:rPr>
        <w:t>is great king is now your king,’ he said. ‘</w:t>
      </w:r>
      <w:r w:rsidRPr="00370116">
        <w:rPr>
          <w:sz w:val="18"/>
        </w:rPr>
        <w:t xml:space="preserve">And this land is all his land, though he has said you may live on it as you are his people and he is as your </w:t>
      </w:r>
      <w:r>
        <w:rPr>
          <w:sz w:val="18"/>
        </w:rPr>
        <w:t xml:space="preserve">father and you are as his sons.’ </w:t>
      </w:r>
      <w:r w:rsidRPr="00370116">
        <w:rPr>
          <w:sz w:val="18"/>
        </w:rPr>
        <w:t>This was strange news. For this land was ours… We had no king, we elected our Councils and they made our laws. A strange king could not be our king and our land was our own. We had had no battle. No one had fought us to take away our land as in the past, had sometimes been. This land we had had from our fathers and our fathers' fathers, who had bought it. How then could it belong to this king?</w:t>
      </w:r>
      <w:r>
        <w:rPr>
          <w:sz w:val="18"/>
        </w:rPr>
        <w:t>”</w:t>
      </w:r>
    </w:p>
    <w:p w:rsidR="003908D8" w:rsidRPr="00C31967" w:rsidRDefault="00370116" w:rsidP="00370116">
      <w:pPr>
        <w:spacing w:after="0"/>
        <w:ind w:firstLine="257"/>
        <w:jc w:val="both"/>
        <w:rPr>
          <w:i/>
          <w:sz w:val="18"/>
        </w:rPr>
      </w:pPr>
      <w:r>
        <w:rPr>
          <w:sz w:val="18"/>
        </w:rPr>
        <w:tab/>
      </w:r>
      <w:r>
        <w:rPr>
          <w:sz w:val="18"/>
        </w:rPr>
        <w:tab/>
      </w:r>
      <w:r>
        <w:rPr>
          <w:sz w:val="18"/>
        </w:rPr>
        <w:tab/>
        <w:t xml:space="preserve">-Chief </w:t>
      </w:r>
      <w:proofErr w:type="spellStart"/>
      <w:r>
        <w:rPr>
          <w:sz w:val="18"/>
        </w:rPr>
        <w:t>Kabongo</w:t>
      </w:r>
      <w:proofErr w:type="spellEnd"/>
      <w:r>
        <w:rPr>
          <w:sz w:val="18"/>
        </w:rPr>
        <w:t>. Kenya</w:t>
      </w:r>
      <w:r w:rsidR="00272C35" w:rsidRPr="00C31967">
        <w:rPr>
          <w:i/>
          <w:sz w:val="18"/>
        </w:rPr>
        <w:t xml:space="preserve">  </w:t>
      </w:r>
      <w:r w:rsidR="003908D8" w:rsidRPr="00C31967">
        <w:rPr>
          <w:i/>
          <w:sz w:val="18"/>
        </w:rPr>
        <w:t xml:space="preserve">  </w:t>
      </w:r>
    </w:p>
    <w:sectPr w:rsidR="003908D8" w:rsidRPr="00C31967" w:rsidSect="00C31967">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E4945"/>
    <w:multiLevelType w:val="hybridMultilevel"/>
    <w:tmpl w:val="F0D233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45DF7"/>
    <w:multiLevelType w:val="hybridMultilevel"/>
    <w:tmpl w:val="10D06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DA24AF"/>
    <w:multiLevelType w:val="hybridMultilevel"/>
    <w:tmpl w:val="942E24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908D8"/>
    <w:rsid w:val="00272C35"/>
    <w:rsid w:val="00370116"/>
    <w:rsid w:val="003908D8"/>
    <w:rsid w:val="005E52BB"/>
    <w:rsid w:val="008F744B"/>
    <w:rsid w:val="00C31967"/>
    <w:rsid w:val="00F156CD"/>
    <w:rsid w:val="00FB7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8D8"/>
    <w:pPr>
      <w:ind w:left="720"/>
      <w:contextualSpacing/>
    </w:pPr>
  </w:style>
  <w:style w:type="paragraph" w:styleId="BalloonText">
    <w:name w:val="Balloon Text"/>
    <w:basedOn w:val="Normal"/>
    <w:link w:val="BalloonTextChar"/>
    <w:uiPriority w:val="99"/>
    <w:semiHidden/>
    <w:unhideWhenUsed/>
    <w:rsid w:val="00C31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9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2526</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cp:lastPrinted>2011-02-23T19:02:00Z</cp:lastPrinted>
  <dcterms:created xsi:type="dcterms:W3CDTF">2011-02-24T18:26:00Z</dcterms:created>
  <dcterms:modified xsi:type="dcterms:W3CDTF">2011-02-24T18:26:00Z</dcterms:modified>
</cp:coreProperties>
</file>