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D7F" w:rsidRDefault="00B06D7F">
      <w:pPr>
        <w:pStyle w:val="Title"/>
        <w:pBdr>
          <w:top w:val="single" w:sz="4" w:space="1" w:color="auto"/>
          <w:left w:val="single" w:sz="4" w:space="4" w:color="auto"/>
          <w:bottom w:val="single" w:sz="4" w:space="1" w:color="auto"/>
          <w:right w:val="single" w:sz="4" w:space="4" w:color="auto"/>
        </w:pBdr>
        <w:rPr>
          <w:sz w:val="28"/>
        </w:rPr>
      </w:pPr>
      <w:r>
        <w:rPr>
          <w:sz w:val="28"/>
        </w:rPr>
        <w:t>TOPEKA WEST HIGH SCHOOL</w:t>
      </w:r>
    </w:p>
    <w:p w:rsidR="00B06D7F" w:rsidRDefault="00B06D7F">
      <w:pPr>
        <w:pStyle w:val="Title"/>
        <w:pBdr>
          <w:top w:val="single" w:sz="4" w:space="1" w:color="auto"/>
          <w:left w:val="single" w:sz="4" w:space="4" w:color="auto"/>
          <w:bottom w:val="single" w:sz="4" w:space="1" w:color="auto"/>
          <w:right w:val="single" w:sz="4" w:space="4" w:color="auto"/>
        </w:pBdr>
      </w:pPr>
      <w:r>
        <w:t>Mentor Leadership</w:t>
      </w:r>
    </w:p>
    <w:p w:rsidR="00B06D7F" w:rsidRDefault="00B06D7F">
      <w:pPr>
        <w:pStyle w:val="Title"/>
        <w:pBdr>
          <w:top w:val="single" w:sz="4" w:space="1" w:color="auto"/>
          <w:left w:val="single" w:sz="4" w:space="4" w:color="auto"/>
          <w:bottom w:val="single" w:sz="4" w:space="1" w:color="auto"/>
          <w:right w:val="single" w:sz="4" w:space="4" w:color="auto"/>
        </w:pBdr>
      </w:pPr>
      <w:r>
        <w:t>Course # 1385</w:t>
      </w:r>
    </w:p>
    <w:p w:rsidR="00B06D7F" w:rsidRDefault="00B06D7F">
      <w:pPr>
        <w:pBdr>
          <w:top w:val="single" w:sz="4" w:space="1" w:color="auto"/>
          <w:left w:val="single" w:sz="4" w:space="4" w:color="auto"/>
          <w:bottom w:val="single" w:sz="4" w:space="1" w:color="auto"/>
          <w:right w:val="single" w:sz="4" w:space="4" w:color="auto"/>
        </w:pBdr>
        <w:jc w:val="center"/>
        <w:rPr>
          <w:b/>
          <w:bCs/>
          <w:color w:val="000000"/>
        </w:rPr>
      </w:pPr>
      <w:r>
        <w:rPr>
          <w:b/>
          <w:bCs/>
          <w:color w:val="000000"/>
        </w:rPr>
        <w:t>Syllabus &amp; Grading Policies</w:t>
      </w:r>
    </w:p>
    <w:p w:rsidR="00B06D7F" w:rsidRPr="006A6DD1" w:rsidRDefault="00B06D7F">
      <w:pPr>
        <w:rPr>
          <w:b/>
          <w:bCs/>
          <w:color w:val="000000"/>
          <w:sz w:val="18"/>
        </w:rPr>
      </w:pPr>
    </w:p>
    <w:p w:rsidR="00BE07F3" w:rsidRDefault="00B06D7F" w:rsidP="00BE07F3">
      <w:pPr>
        <w:rPr>
          <w:b/>
          <w:bCs/>
          <w:color w:val="000000"/>
          <w:sz w:val="20"/>
          <w:szCs w:val="20"/>
        </w:rPr>
      </w:pPr>
      <w:r>
        <w:rPr>
          <w:b/>
          <w:bCs/>
          <w:color w:val="000000"/>
          <w:sz w:val="20"/>
          <w:szCs w:val="20"/>
          <w:u w:val="single"/>
        </w:rPr>
        <w:t>Program Directors</w:t>
      </w:r>
      <w:r>
        <w:rPr>
          <w:b/>
          <w:bCs/>
          <w:color w:val="000000"/>
          <w:sz w:val="20"/>
          <w:szCs w:val="20"/>
        </w:rPr>
        <w:t xml:space="preserve">:  Amy </w:t>
      </w:r>
      <w:proofErr w:type="spellStart"/>
      <w:r>
        <w:rPr>
          <w:b/>
          <w:bCs/>
          <w:color w:val="000000"/>
          <w:sz w:val="20"/>
          <w:szCs w:val="20"/>
        </w:rPr>
        <w:t>Esquibel</w:t>
      </w:r>
      <w:proofErr w:type="spellEnd"/>
      <w:r>
        <w:rPr>
          <w:b/>
          <w:bCs/>
          <w:color w:val="000000"/>
          <w:sz w:val="20"/>
          <w:szCs w:val="20"/>
        </w:rPr>
        <w:t xml:space="preserve"> (785) 438-</w:t>
      </w:r>
      <w:proofErr w:type="gramStart"/>
      <w:r>
        <w:rPr>
          <w:b/>
          <w:bCs/>
          <w:color w:val="000000"/>
          <w:sz w:val="20"/>
          <w:szCs w:val="20"/>
        </w:rPr>
        <w:t>4019  e</w:t>
      </w:r>
      <w:proofErr w:type="gramEnd"/>
      <w:r>
        <w:rPr>
          <w:b/>
          <w:bCs/>
          <w:color w:val="000000"/>
          <w:sz w:val="20"/>
          <w:szCs w:val="20"/>
        </w:rPr>
        <w:t xml:space="preserve">-mail:  </w:t>
      </w:r>
      <w:hyperlink r:id="rId8" w:history="1">
        <w:r w:rsidR="00BE07F3" w:rsidRPr="00EC0551">
          <w:rPr>
            <w:rStyle w:val="Hyperlink"/>
            <w:b/>
            <w:bCs/>
            <w:sz w:val="20"/>
            <w:szCs w:val="20"/>
          </w:rPr>
          <w:t>aesquib@topeka.k12.ks.us</w:t>
        </w:r>
      </w:hyperlink>
    </w:p>
    <w:p w:rsidR="00B06D7F" w:rsidRDefault="00BE07F3" w:rsidP="00BE07F3">
      <w:pPr>
        <w:rPr>
          <w:b/>
          <w:bCs/>
          <w:color w:val="000000"/>
          <w:sz w:val="20"/>
          <w:szCs w:val="20"/>
        </w:rPr>
      </w:pPr>
      <w:r>
        <w:rPr>
          <w:b/>
          <w:bCs/>
          <w:color w:val="000000"/>
          <w:sz w:val="20"/>
          <w:szCs w:val="20"/>
        </w:rPr>
        <w:t xml:space="preserve">                                </w:t>
      </w:r>
      <w:r w:rsidR="00B06D7F">
        <w:rPr>
          <w:b/>
          <w:bCs/>
          <w:color w:val="000000"/>
          <w:sz w:val="20"/>
          <w:szCs w:val="20"/>
        </w:rPr>
        <w:t xml:space="preserve">   </w:t>
      </w:r>
      <w:r>
        <w:rPr>
          <w:b/>
          <w:bCs/>
          <w:color w:val="000000"/>
          <w:sz w:val="20"/>
          <w:szCs w:val="20"/>
        </w:rPr>
        <w:t xml:space="preserve">Christine </w:t>
      </w:r>
      <w:proofErr w:type="spellStart"/>
      <w:r>
        <w:rPr>
          <w:b/>
          <w:bCs/>
          <w:color w:val="000000"/>
          <w:sz w:val="20"/>
          <w:szCs w:val="20"/>
        </w:rPr>
        <w:t>Sturges</w:t>
      </w:r>
      <w:proofErr w:type="spellEnd"/>
      <w:r>
        <w:rPr>
          <w:b/>
          <w:bCs/>
          <w:color w:val="000000"/>
          <w:sz w:val="20"/>
          <w:szCs w:val="20"/>
        </w:rPr>
        <w:t xml:space="preserve"> (785) 438-4025</w:t>
      </w:r>
      <w:r w:rsidR="00B06D7F">
        <w:rPr>
          <w:b/>
          <w:bCs/>
          <w:color w:val="000000"/>
          <w:sz w:val="20"/>
          <w:szCs w:val="20"/>
        </w:rPr>
        <w:t xml:space="preserve"> e-mail:  </w:t>
      </w:r>
      <w:hyperlink r:id="rId9" w:history="1">
        <w:r w:rsidRPr="00EC0551">
          <w:rPr>
            <w:rStyle w:val="Hyperlink"/>
            <w:b/>
            <w:bCs/>
            <w:sz w:val="20"/>
            <w:szCs w:val="20"/>
          </w:rPr>
          <w:t>csturge@topeka.k12.ks.us</w:t>
        </w:r>
      </w:hyperlink>
    </w:p>
    <w:p w:rsidR="00B06D7F" w:rsidRPr="006A6DD1" w:rsidRDefault="00B06D7F">
      <w:pPr>
        <w:jc w:val="center"/>
        <w:rPr>
          <w:b/>
          <w:bCs/>
          <w:color w:val="000000"/>
          <w:sz w:val="16"/>
          <w:szCs w:val="20"/>
        </w:rPr>
      </w:pPr>
    </w:p>
    <w:p w:rsidR="00B06D7F" w:rsidRPr="006A6DD1" w:rsidRDefault="00D07631" w:rsidP="00BE07F3">
      <w:pPr>
        <w:jc w:val="center"/>
        <w:rPr>
          <w:color w:val="000000"/>
          <w:sz w:val="22"/>
          <w:szCs w:val="22"/>
        </w:rPr>
      </w:pPr>
      <w:r w:rsidRPr="006A6DD1">
        <w:rPr>
          <w:color w:val="000000"/>
          <w:sz w:val="22"/>
          <w:szCs w:val="22"/>
        </w:rPr>
        <w:t xml:space="preserve">This class </w:t>
      </w:r>
      <w:r w:rsidR="00B06D7F" w:rsidRPr="006A6DD1">
        <w:rPr>
          <w:color w:val="000000"/>
          <w:sz w:val="22"/>
          <w:szCs w:val="22"/>
        </w:rPr>
        <w:t>has been created to support the framework components, goals, and objectives of the T</w:t>
      </w:r>
      <w:r w:rsidRPr="006A6DD1">
        <w:rPr>
          <w:color w:val="000000"/>
          <w:sz w:val="22"/>
          <w:szCs w:val="22"/>
        </w:rPr>
        <w:t>WHS Boomerang Mentors</w:t>
      </w:r>
      <w:r w:rsidR="00B06D7F" w:rsidRPr="006A6DD1">
        <w:rPr>
          <w:color w:val="000000"/>
          <w:sz w:val="22"/>
          <w:szCs w:val="22"/>
        </w:rPr>
        <w:t>.  Th</w:t>
      </w:r>
      <w:r w:rsidR="00996301" w:rsidRPr="006A6DD1">
        <w:rPr>
          <w:color w:val="000000"/>
          <w:sz w:val="22"/>
          <w:szCs w:val="22"/>
        </w:rPr>
        <w:t>e</w:t>
      </w:r>
      <w:r w:rsidRPr="006A6DD1">
        <w:rPr>
          <w:color w:val="000000"/>
          <w:sz w:val="22"/>
          <w:szCs w:val="22"/>
        </w:rPr>
        <w:t xml:space="preserve"> </w:t>
      </w:r>
      <w:r w:rsidR="00B06D7F" w:rsidRPr="006A6DD1">
        <w:rPr>
          <w:color w:val="000000"/>
          <w:sz w:val="22"/>
          <w:szCs w:val="22"/>
        </w:rPr>
        <w:t>curriculum is designed to provide mentors with a vision of what it means to be a leader, as well as present opportunities that are expected to enhance mentors’ communication, organization, and overall leadership abilities.  In this class there is an emphasis on learning through participation and experiential based activities.</w:t>
      </w:r>
      <w:r w:rsidRPr="006A6DD1">
        <w:rPr>
          <w:color w:val="000000"/>
          <w:sz w:val="22"/>
          <w:szCs w:val="22"/>
        </w:rPr>
        <w:t xml:space="preserve">  </w:t>
      </w:r>
      <w:r w:rsidR="00996301" w:rsidRPr="006A6DD1">
        <w:rPr>
          <w:color w:val="000000"/>
          <w:sz w:val="22"/>
          <w:szCs w:val="22"/>
        </w:rPr>
        <w:t>Each member of the “Mentor team” is expected to exhibit the qualities listed below.</w:t>
      </w:r>
    </w:p>
    <w:p w:rsidR="00B06D7F" w:rsidRPr="006A6DD1" w:rsidRDefault="00B06D7F" w:rsidP="00BE07F3">
      <w:pPr>
        <w:jc w:val="center"/>
        <w:rPr>
          <w:color w:val="000000"/>
          <w:sz w:val="22"/>
          <w:szCs w:val="22"/>
        </w:rPr>
      </w:pPr>
    </w:p>
    <w:p w:rsidR="00B06D7F" w:rsidRPr="006A6DD1" w:rsidRDefault="00DB25F4">
      <w:pPr>
        <w:jc w:val="center"/>
        <w:rPr>
          <w:color w:val="000000"/>
          <w:sz w:val="22"/>
          <w:szCs w:val="22"/>
        </w:rPr>
      </w:pPr>
      <w:r w:rsidRPr="006A6DD1">
        <w:rPr>
          <w:color w:val="000000"/>
          <w:sz w:val="22"/>
          <w:szCs w:val="22"/>
        </w:rPr>
        <w:t xml:space="preserve"> </w:t>
      </w:r>
    </w:p>
    <w:p w:rsidR="00B06D7F" w:rsidRPr="006A6DD1" w:rsidRDefault="00B06D7F">
      <w:pPr>
        <w:jc w:val="center"/>
        <w:rPr>
          <w:color w:val="000000"/>
          <w:sz w:val="22"/>
          <w:szCs w:val="22"/>
        </w:rPr>
      </w:pPr>
    </w:p>
    <w:p w:rsidR="00B06D7F" w:rsidRPr="006A6DD1" w:rsidRDefault="00B06D7F">
      <w:pPr>
        <w:rPr>
          <w:b/>
          <w:bCs/>
          <w:color w:val="000000"/>
          <w:sz w:val="22"/>
          <w:szCs w:val="22"/>
          <w:u w:val="single"/>
        </w:rPr>
      </w:pPr>
      <w:r w:rsidRPr="006A6DD1">
        <w:rPr>
          <w:b/>
          <w:bCs/>
          <w:color w:val="000000"/>
          <w:sz w:val="22"/>
          <w:szCs w:val="22"/>
          <w:u w:val="single"/>
        </w:rPr>
        <w:t>Qualities of mentor leaders</w:t>
      </w:r>
    </w:p>
    <w:p w:rsidR="00B06D7F" w:rsidRPr="006A6DD1" w:rsidRDefault="00B06D7F">
      <w:pPr>
        <w:rPr>
          <w:color w:val="000000"/>
          <w:sz w:val="22"/>
          <w:szCs w:val="22"/>
        </w:rPr>
      </w:pPr>
      <w:r w:rsidRPr="006A6DD1">
        <w:rPr>
          <w:rFonts w:cs="Arial"/>
          <w:color w:val="000000"/>
          <w:sz w:val="22"/>
          <w:szCs w:val="22"/>
        </w:rPr>
        <w:t>Positive rol</w:t>
      </w:r>
      <w:r w:rsidRPr="006A6DD1">
        <w:rPr>
          <w:color w:val="000000"/>
          <w:sz w:val="22"/>
          <w:szCs w:val="22"/>
        </w:rPr>
        <w:t>e model on campus, at extra-curricular activities, and in our community</w:t>
      </w:r>
    </w:p>
    <w:p w:rsidR="00460E78" w:rsidRPr="006A6DD1" w:rsidRDefault="00460E78" w:rsidP="00460E78">
      <w:pPr>
        <w:rPr>
          <w:rFonts w:cs="Arial"/>
          <w:color w:val="000000"/>
          <w:sz w:val="22"/>
          <w:szCs w:val="22"/>
        </w:rPr>
      </w:pPr>
      <w:r w:rsidRPr="006A6DD1">
        <w:rPr>
          <w:rFonts w:cs="Arial"/>
          <w:color w:val="000000"/>
          <w:sz w:val="22"/>
          <w:szCs w:val="22"/>
        </w:rPr>
        <w:t>Genuine interest in helping others</w:t>
      </w:r>
    </w:p>
    <w:p w:rsidR="00B06D7F" w:rsidRPr="006A6DD1" w:rsidRDefault="00B06D7F">
      <w:pPr>
        <w:rPr>
          <w:rFonts w:cs="Arial"/>
          <w:color w:val="000000"/>
          <w:sz w:val="22"/>
          <w:szCs w:val="22"/>
        </w:rPr>
      </w:pPr>
      <w:r w:rsidRPr="006A6DD1">
        <w:rPr>
          <w:rFonts w:cs="Arial"/>
          <w:color w:val="000000"/>
          <w:sz w:val="22"/>
          <w:szCs w:val="22"/>
        </w:rPr>
        <w:t xml:space="preserve">Dedication to </w:t>
      </w:r>
      <w:proofErr w:type="gramStart"/>
      <w:r w:rsidR="00D07631" w:rsidRPr="006A6DD1">
        <w:rPr>
          <w:rFonts w:cs="Arial"/>
          <w:color w:val="000000"/>
          <w:sz w:val="22"/>
          <w:szCs w:val="22"/>
        </w:rPr>
        <w:t xml:space="preserve">Boomerang </w:t>
      </w:r>
      <w:r w:rsidRPr="006A6DD1">
        <w:rPr>
          <w:rFonts w:cs="Arial"/>
          <w:color w:val="000000"/>
          <w:sz w:val="22"/>
          <w:szCs w:val="22"/>
        </w:rPr>
        <w:t xml:space="preserve"> </w:t>
      </w:r>
      <w:r w:rsidR="00460E78" w:rsidRPr="006A6DD1">
        <w:rPr>
          <w:rFonts w:cs="Arial"/>
          <w:color w:val="000000"/>
          <w:sz w:val="22"/>
          <w:szCs w:val="22"/>
        </w:rPr>
        <w:t>Mentor</w:t>
      </w:r>
      <w:proofErr w:type="gramEnd"/>
      <w:r w:rsidR="00460E78" w:rsidRPr="006A6DD1">
        <w:rPr>
          <w:rFonts w:cs="Arial"/>
          <w:color w:val="000000"/>
          <w:sz w:val="22"/>
          <w:szCs w:val="22"/>
        </w:rPr>
        <w:t xml:space="preserve"> p</w:t>
      </w:r>
      <w:r w:rsidRPr="006A6DD1">
        <w:rPr>
          <w:rFonts w:cs="Arial"/>
          <w:color w:val="000000"/>
          <w:sz w:val="22"/>
          <w:szCs w:val="22"/>
        </w:rPr>
        <w:t>hi</w:t>
      </w:r>
      <w:r w:rsidR="00D07631" w:rsidRPr="006A6DD1">
        <w:rPr>
          <w:rFonts w:cs="Arial"/>
          <w:color w:val="000000"/>
          <w:sz w:val="22"/>
          <w:szCs w:val="22"/>
        </w:rPr>
        <w:t xml:space="preserve">losophies </w:t>
      </w:r>
    </w:p>
    <w:p w:rsidR="00B06D7F" w:rsidRPr="006A6DD1" w:rsidRDefault="00F244E1">
      <w:pPr>
        <w:rPr>
          <w:color w:val="000000"/>
          <w:sz w:val="22"/>
          <w:szCs w:val="22"/>
        </w:rPr>
      </w:pPr>
      <w:r w:rsidRPr="006A6DD1">
        <w:rPr>
          <w:rFonts w:cs="Arial"/>
          <w:color w:val="000000"/>
          <w:sz w:val="22"/>
          <w:szCs w:val="22"/>
        </w:rPr>
        <w:t>Year</w:t>
      </w:r>
      <w:r w:rsidR="00460E78" w:rsidRPr="006A6DD1">
        <w:rPr>
          <w:rFonts w:cs="Arial"/>
          <w:color w:val="000000"/>
          <w:sz w:val="22"/>
          <w:szCs w:val="22"/>
        </w:rPr>
        <w:t>-</w:t>
      </w:r>
      <w:r w:rsidRPr="006A6DD1">
        <w:rPr>
          <w:rFonts w:cs="Arial"/>
          <w:color w:val="000000"/>
          <w:sz w:val="22"/>
          <w:szCs w:val="22"/>
        </w:rPr>
        <w:t>long a</w:t>
      </w:r>
      <w:r w:rsidR="00B06D7F" w:rsidRPr="006A6DD1">
        <w:rPr>
          <w:rFonts w:cs="Arial"/>
          <w:color w:val="000000"/>
          <w:sz w:val="22"/>
          <w:szCs w:val="22"/>
        </w:rPr>
        <w:t>ccountability to self</w:t>
      </w:r>
      <w:r w:rsidRPr="006A6DD1">
        <w:rPr>
          <w:rFonts w:cs="Arial"/>
          <w:color w:val="000000"/>
          <w:sz w:val="22"/>
          <w:szCs w:val="22"/>
        </w:rPr>
        <w:t xml:space="preserve">, teammates, </w:t>
      </w:r>
      <w:r w:rsidR="00460E78" w:rsidRPr="006A6DD1">
        <w:rPr>
          <w:rFonts w:cs="Arial"/>
          <w:color w:val="000000"/>
          <w:sz w:val="22"/>
          <w:szCs w:val="22"/>
        </w:rPr>
        <w:t xml:space="preserve">freshmen, </w:t>
      </w:r>
      <w:r w:rsidRPr="006A6DD1">
        <w:rPr>
          <w:rFonts w:cs="Arial"/>
          <w:color w:val="000000"/>
          <w:sz w:val="22"/>
          <w:szCs w:val="22"/>
        </w:rPr>
        <w:t>and directors</w:t>
      </w:r>
    </w:p>
    <w:p w:rsidR="00250BB7" w:rsidRPr="006A6DD1" w:rsidRDefault="00250BB7">
      <w:pPr>
        <w:rPr>
          <w:rFonts w:cs="Arial"/>
          <w:color w:val="000000"/>
          <w:sz w:val="22"/>
          <w:szCs w:val="22"/>
        </w:rPr>
      </w:pPr>
      <w:r w:rsidRPr="006A6DD1">
        <w:rPr>
          <w:rFonts w:cs="Arial"/>
          <w:color w:val="000000"/>
          <w:sz w:val="22"/>
          <w:szCs w:val="22"/>
        </w:rPr>
        <w:t xml:space="preserve">Willingness to learn and a desire to practice leadership strategies with your freshmen </w:t>
      </w:r>
    </w:p>
    <w:p w:rsidR="00B06D7F" w:rsidRPr="006A6DD1" w:rsidRDefault="00460E78">
      <w:pPr>
        <w:rPr>
          <w:rFonts w:cs="Arial"/>
          <w:color w:val="000000"/>
          <w:sz w:val="22"/>
          <w:szCs w:val="22"/>
        </w:rPr>
      </w:pPr>
      <w:r w:rsidRPr="006A6DD1">
        <w:rPr>
          <w:rFonts w:cs="Arial"/>
          <w:color w:val="000000"/>
          <w:sz w:val="22"/>
          <w:szCs w:val="22"/>
        </w:rPr>
        <w:t>Respond</w:t>
      </w:r>
      <w:r w:rsidR="00B06D7F" w:rsidRPr="006A6DD1">
        <w:rPr>
          <w:rFonts w:cs="Arial"/>
          <w:color w:val="000000"/>
          <w:sz w:val="22"/>
          <w:szCs w:val="22"/>
        </w:rPr>
        <w:t xml:space="preserve"> with integrity to difficult situations</w:t>
      </w:r>
    </w:p>
    <w:p w:rsidR="00460E78" w:rsidRPr="006A6DD1" w:rsidRDefault="00460E78" w:rsidP="00460E78">
      <w:pPr>
        <w:rPr>
          <w:rFonts w:cs="Arial"/>
          <w:color w:val="000000"/>
          <w:sz w:val="22"/>
          <w:szCs w:val="22"/>
        </w:rPr>
      </w:pPr>
      <w:r w:rsidRPr="006A6DD1">
        <w:rPr>
          <w:rFonts w:cs="Arial"/>
          <w:color w:val="000000"/>
          <w:sz w:val="22"/>
          <w:szCs w:val="22"/>
        </w:rPr>
        <w:t xml:space="preserve">Possess the right to be heard, and the responsibility to listen </w:t>
      </w:r>
    </w:p>
    <w:p w:rsidR="00B06D7F" w:rsidRPr="006A6DD1" w:rsidRDefault="00460E78">
      <w:pPr>
        <w:rPr>
          <w:rFonts w:cs="Arial"/>
          <w:color w:val="000000"/>
          <w:sz w:val="22"/>
          <w:szCs w:val="22"/>
        </w:rPr>
      </w:pPr>
      <w:r w:rsidRPr="006A6DD1">
        <w:rPr>
          <w:rFonts w:cs="Arial"/>
          <w:color w:val="000000"/>
          <w:sz w:val="22"/>
          <w:szCs w:val="22"/>
        </w:rPr>
        <w:t>Exhibit e</w:t>
      </w:r>
      <w:r w:rsidR="00B06D7F" w:rsidRPr="006A6DD1">
        <w:rPr>
          <w:rFonts w:cs="Arial"/>
          <w:color w:val="000000"/>
          <w:sz w:val="22"/>
          <w:szCs w:val="22"/>
        </w:rPr>
        <w:t>nergy balanced with confidence and respect</w:t>
      </w:r>
    </w:p>
    <w:p w:rsidR="006B684F" w:rsidRPr="006A6DD1" w:rsidRDefault="006B684F">
      <w:pPr>
        <w:rPr>
          <w:color w:val="000000"/>
          <w:sz w:val="22"/>
          <w:szCs w:val="22"/>
        </w:rPr>
      </w:pPr>
      <w:r w:rsidRPr="006A6DD1">
        <w:rPr>
          <w:color w:val="000000"/>
          <w:sz w:val="22"/>
          <w:szCs w:val="22"/>
        </w:rPr>
        <w:t>Demonstrate open-mindedness</w:t>
      </w:r>
    </w:p>
    <w:p w:rsidR="00B06D7F" w:rsidRPr="006A6DD1" w:rsidRDefault="00B06D7F">
      <w:pPr>
        <w:rPr>
          <w:b/>
          <w:bCs/>
          <w:color w:val="000000"/>
          <w:sz w:val="2"/>
          <w:szCs w:val="28"/>
          <w:u w:val="single"/>
        </w:rPr>
      </w:pPr>
    </w:p>
    <w:p w:rsidR="00B06D7F" w:rsidRPr="006A6DD1" w:rsidRDefault="00B06D7F">
      <w:pPr>
        <w:pStyle w:val="Heading1"/>
      </w:pPr>
      <w:r w:rsidRPr="006A6DD1">
        <w:t>GRADING PROCEDURES &amp; PROCESS</w:t>
      </w:r>
    </w:p>
    <w:p w:rsidR="00B06D7F" w:rsidRPr="006A6DD1" w:rsidRDefault="00B06D7F">
      <w:pPr>
        <w:rPr>
          <w:b/>
          <w:bCs/>
          <w:color w:val="000000"/>
        </w:rPr>
      </w:pPr>
      <w:r w:rsidRPr="006A6DD1">
        <w:rPr>
          <w:b/>
          <w:bCs/>
          <w:color w:val="000000"/>
        </w:rPr>
        <w:t xml:space="preserve">Mentor grades will be based upon the completion of the following five categories:  </w:t>
      </w:r>
    </w:p>
    <w:p w:rsidR="00B06D7F" w:rsidRPr="006A6DD1" w:rsidRDefault="00B06D7F">
      <w:pPr>
        <w:numPr>
          <w:ilvl w:val="0"/>
          <w:numId w:val="1"/>
        </w:numPr>
        <w:rPr>
          <w:b/>
          <w:bCs/>
          <w:color w:val="000000"/>
        </w:rPr>
      </w:pPr>
      <w:r w:rsidRPr="006A6DD1">
        <w:rPr>
          <w:b/>
          <w:bCs/>
          <w:color w:val="000000"/>
        </w:rPr>
        <w:t xml:space="preserve">Mentor Training, 2) Daily Grade, 3) Academic Follow Ups 4) Social Follow Ups, and 5) </w:t>
      </w:r>
      <w:r w:rsidR="006A6DD1" w:rsidRPr="006A6DD1">
        <w:rPr>
          <w:b/>
          <w:bCs/>
          <w:color w:val="000000"/>
        </w:rPr>
        <w:t>Final Project</w:t>
      </w:r>
    </w:p>
    <w:p w:rsidR="00B06D7F" w:rsidRPr="006A6DD1" w:rsidRDefault="00B06D7F">
      <w:pPr>
        <w:ind w:left="360"/>
        <w:rPr>
          <w:b/>
          <w:bCs/>
          <w:color w:val="000000"/>
          <w:sz w:val="14"/>
        </w:rPr>
      </w:pPr>
    </w:p>
    <w:p w:rsidR="00B06D7F" w:rsidRPr="006A6DD1" w:rsidRDefault="00B06D7F">
      <w:pPr>
        <w:ind w:left="360"/>
        <w:rPr>
          <w:b/>
          <w:bCs/>
          <w:color w:val="000000"/>
          <w:sz w:val="10"/>
        </w:rPr>
      </w:pPr>
      <w:r w:rsidRPr="006A6DD1">
        <w:rPr>
          <w:b/>
          <w:bCs/>
          <w:color w:val="000000"/>
        </w:rPr>
        <w:t xml:space="preserve"> </w:t>
      </w:r>
    </w:p>
    <w:p w:rsidR="00B06D7F" w:rsidRPr="006A6DD1" w:rsidRDefault="00B06D7F">
      <w:pPr>
        <w:rPr>
          <w:b/>
          <w:bCs/>
          <w:color w:val="000000"/>
          <w:sz w:val="22"/>
          <w:u w:val="single"/>
        </w:rPr>
      </w:pPr>
      <w:r w:rsidRPr="006A6DD1">
        <w:rPr>
          <w:b/>
          <w:bCs/>
          <w:color w:val="000000"/>
          <w:sz w:val="22"/>
          <w:u w:val="single"/>
        </w:rPr>
        <w:t>1) Mentor Training</w:t>
      </w:r>
    </w:p>
    <w:p w:rsidR="00B06D7F" w:rsidRPr="006A6DD1" w:rsidRDefault="00B06D7F">
      <w:pPr>
        <w:rPr>
          <w:color w:val="000000"/>
          <w:sz w:val="22"/>
        </w:rPr>
      </w:pPr>
      <w:r w:rsidRPr="006A6DD1">
        <w:rPr>
          <w:color w:val="000000"/>
          <w:sz w:val="22"/>
        </w:rPr>
        <w:t xml:space="preserve">These trainings are considered mandatory and “kick off” the year-long program.  Failure to attend either of the two training sessions listed below will terminate Mentor involvement in the program.  </w:t>
      </w:r>
    </w:p>
    <w:p w:rsidR="00B06D7F" w:rsidRPr="006A6DD1" w:rsidRDefault="00B06D7F">
      <w:pPr>
        <w:rPr>
          <w:color w:val="000000"/>
          <w:sz w:val="22"/>
        </w:rPr>
      </w:pPr>
      <w:r w:rsidRPr="006A6DD1">
        <w:rPr>
          <w:color w:val="000000"/>
          <w:sz w:val="22"/>
        </w:rPr>
        <w:t>A) Development Day (May)</w:t>
      </w:r>
    </w:p>
    <w:p w:rsidR="00B06D7F" w:rsidRPr="006A6DD1" w:rsidRDefault="00B06D7F">
      <w:pPr>
        <w:rPr>
          <w:color w:val="000000"/>
          <w:sz w:val="22"/>
        </w:rPr>
      </w:pPr>
      <w:r w:rsidRPr="006A6DD1">
        <w:rPr>
          <w:color w:val="000000"/>
          <w:sz w:val="22"/>
        </w:rPr>
        <w:t>B) Two / three day Orientation Workshop (August)</w:t>
      </w:r>
    </w:p>
    <w:p w:rsidR="00B06D7F" w:rsidRPr="006A6DD1" w:rsidRDefault="00B06D7F">
      <w:pPr>
        <w:pStyle w:val="BodyText"/>
        <w:rPr>
          <w:rFonts w:ascii="Times New Roman" w:hAnsi="Times New Roman"/>
          <w:color w:val="000000"/>
          <w:sz w:val="12"/>
        </w:rPr>
      </w:pPr>
    </w:p>
    <w:p w:rsidR="00B06D7F" w:rsidRPr="006A6DD1" w:rsidRDefault="00B06D7F">
      <w:pPr>
        <w:rPr>
          <w:b/>
          <w:bCs/>
          <w:color w:val="000000"/>
          <w:sz w:val="22"/>
          <w:u w:val="single"/>
        </w:rPr>
      </w:pPr>
      <w:r w:rsidRPr="006A6DD1">
        <w:rPr>
          <w:b/>
          <w:bCs/>
          <w:color w:val="000000"/>
          <w:sz w:val="22"/>
          <w:u w:val="single"/>
        </w:rPr>
        <w:t>2)  Mentor Class Daily Grade</w:t>
      </w:r>
    </w:p>
    <w:p w:rsidR="00B06D7F" w:rsidRPr="006A6DD1" w:rsidRDefault="00B06D7F">
      <w:pPr>
        <w:rPr>
          <w:color w:val="000000"/>
          <w:sz w:val="22"/>
        </w:rPr>
      </w:pPr>
      <w:r w:rsidRPr="006A6DD1">
        <w:rPr>
          <w:color w:val="000000"/>
          <w:sz w:val="22"/>
        </w:rPr>
        <w:t xml:space="preserve">A) Mentors will attend class </w:t>
      </w:r>
      <w:proofErr w:type="spellStart"/>
      <w:r w:rsidRPr="006A6DD1">
        <w:rPr>
          <w:color w:val="000000"/>
          <w:sz w:val="22"/>
        </w:rPr>
        <w:t>everyday</w:t>
      </w:r>
      <w:proofErr w:type="spellEnd"/>
      <w:r w:rsidRPr="006A6DD1">
        <w:rPr>
          <w:color w:val="000000"/>
          <w:sz w:val="22"/>
        </w:rPr>
        <w:t>.  Regular attendance is critical.</w:t>
      </w:r>
    </w:p>
    <w:p w:rsidR="00B06D7F" w:rsidRPr="006A6DD1" w:rsidRDefault="00B06D7F">
      <w:pPr>
        <w:rPr>
          <w:color w:val="000000"/>
          <w:sz w:val="22"/>
        </w:rPr>
      </w:pPr>
      <w:r w:rsidRPr="006A6DD1">
        <w:rPr>
          <w:color w:val="000000"/>
          <w:sz w:val="22"/>
        </w:rPr>
        <w:t xml:space="preserve">B) Mentors are expected to be on time and prepared for the daily lesson. Roll will be taken immediately after the tardy bell </w:t>
      </w:r>
      <w:r w:rsidR="00460E78" w:rsidRPr="006A6DD1">
        <w:rPr>
          <w:color w:val="000000"/>
          <w:sz w:val="22"/>
        </w:rPr>
        <w:t xml:space="preserve">and </w:t>
      </w:r>
      <w:proofErr w:type="spellStart"/>
      <w:r w:rsidR="00460E78" w:rsidRPr="006A6DD1">
        <w:rPr>
          <w:color w:val="000000"/>
          <w:sz w:val="22"/>
        </w:rPr>
        <w:t>tardies</w:t>
      </w:r>
      <w:proofErr w:type="spellEnd"/>
      <w:r w:rsidR="00460E78" w:rsidRPr="006A6DD1">
        <w:rPr>
          <w:color w:val="000000"/>
          <w:sz w:val="22"/>
        </w:rPr>
        <w:t xml:space="preserve"> are</w:t>
      </w:r>
      <w:r w:rsidRPr="006A6DD1">
        <w:rPr>
          <w:color w:val="000000"/>
          <w:sz w:val="22"/>
        </w:rPr>
        <w:t xml:space="preserve"> reflected in th</w:t>
      </w:r>
      <w:r w:rsidR="00460E78" w:rsidRPr="006A6DD1">
        <w:rPr>
          <w:color w:val="000000"/>
          <w:sz w:val="22"/>
        </w:rPr>
        <w:t>e “daily” portion of your grade</w:t>
      </w:r>
      <w:r w:rsidRPr="006A6DD1">
        <w:rPr>
          <w:color w:val="000000"/>
          <w:sz w:val="22"/>
        </w:rPr>
        <w:t>.</w:t>
      </w:r>
    </w:p>
    <w:p w:rsidR="00B06D7F" w:rsidRPr="006A6DD1" w:rsidRDefault="00B06D7F">
      <w:pPr>
        <w:rPr>
          <w:color w:val="000000"/>
          <w:sz w:val="22"/>
        </w:rPr>
      </w:pPr>
      <w:r w:rsidRPr="006A6DD1">
        <w:rPr>
          <w:color w:val="000000"/>
          <w:sz w:val="22"/>
        </w:rPr>
        <w:t xml:space="preserve">C) Mentors are expected to be engaged in learning and to participate in all classroom activities appropriately and with respect to peers and staff.  </w:t>
      </w:r>
    </w:p>
    <w:p w:rsidR="00B06D7F" w:rsidRPr="006A6DD1" w:rsidRDefault="00B06D7F">
      <w:pPr>
        <w:rPr>
          <w:color w:val="000000"/>
          <w:sz w:val="22"/>
        </w:rPr>
      </w:pPr>
      <w:r w:rsidRPr="006A6DD1">
        <w:rPr>
          <w:color w:val="000000"/>
          <w:sz w:val="22"/>
        </w:rPr>
        <w:t xml:space="preserve">D) Mentors will listen respectfully—giving their full attention to teachers or peers.  Talking out of turn or side talking will affect your grade.  Students are expected to follow the teacher’s directions and/or request the first time. </w:t>
      </w:r>
    </w:p>
    <w:p w:rsidR="00B06D7F" w:rsidRPr="006A6DD1" w:rsidRDefault="00B06D7F">
      <w:pPr>
        <w:rPr>
          <w:color w:val="000000"/>
          <w:sz w:val="22"/>
        </w:rPr>
      </w:pPr>
      <w:r w:rsidRPr="006A6DD1">
        <w:rPr>
          <w:color w:val="000000"/>
          <w:sz w:val="22"/>
        </w:rPr>
        <w:t xml:space="preserve">E) Mentors will fully participate in experiential lessons/activities.  Be willing to participate in activities outside your “comfort zone”.  </w:t>
      </w:r>
    </w:p>
    <w:p w:rsidR="006A6DD1" w:rsidRPr="006A6DD1" w:rsidRDefault="006A6DD1">
      <w:pPr>
        <w:rPr>
          <w:color w:val="000000"/>
          <w:sz w:val="22"/>
        </w:rPr>
      </w:pPr>
      <w:r w:rsidRPr="006A6DD1">
        <w:rPr>
          <w:color w:val="000000"/>
          <w:sz w:val="22"/>
        </w:rPr>
        <w:t xml:space="preserve">F)  Mentors will be expected to keep a notebook with the following dividers; journal entries, lessons, contact log, and documentation. </w:t>
      </w:r>
    </w:p>
    <w:p w:rsidR="00B06D7F" w:rsidRPr="006A6DD1" w:rsidRDefault="006A6DD1">
      <w:pPr>
        <w:rPr>
          <w:color w:val="000000"/>
          <w:sz w:val="22"/>
        </w:rPr>
      </w:pPr>
      <w:r w:rsidRPr="006A6DD1">
        <w:rPr>
          <w:color w:val="000000"/>
          <w:sz w:val="22"/>
        </w:rPr>
        <w:t>G</w:t>
      </w:r>
      <w:r w:rsidR="00B06D7F" w:rsidRPr="006A6DD1">
        <w:rPr>
          <w:color w:val="000000"/>
          <w:sz w:val="22"/>
        </w:rPr>
        <w:t xml:space="preserve">) Take care of all personal business (Restrooms, drinks, etc.) during passing time.  </w:t>
      </w:r>
    </w:p>
    <w:p w:rsidR="00B06D7F" w:rsidRPr="006A6DD1" w:rsidRDefault="006A6DD1">
      <w:pPr>
        <w:rPr>
          <w:color w:val="000000"/>
          <w:sz w:val="22"/>
        </w:rPr>
      </w:pPr>
      <w:r w:rsidRPr="006A6DD1">
        <w:rPr>
          <w:color w:val="000000"/>
          <w:sz w:val="22"/>
        </w:rPr>
        <w:t>H</w:t>
      </w:r>
      <w:r w:rsidR="00B06D7F" w:rsidRPr="006A6DD1">
        <w:rPr>
          <w:color w:val="000000"/>
          <w:sz w:val="22"/>
        </w:rPr>
        <w:t xml:space="preserve">) No cell phones, </w:t>
      </w:r>
      <w:proofErr w:type="spellStart"/>
      <w:r w:rsidR="00CF5137" w:rsidRPr="006A6DD1">
        <w:rPr>
          <w:color w:val="000000"/>
          <w:sz w:val="22"/>
        </w:rPr>
        <w:t>i</w:t>
      </w:r>
      <w:r w:rsidR="00072321" w:rsidRPr="006A6DD1">
        <w:rPr>
          <w:color w:val="000000"/>
          <w:sz w:val="22"/>
        </w:rPr>
        <w:t>PODs</w:t>
      </w:r>
      <w:proofErr w:type="spellEnd"/>
      <w:r w:rsidR="00B06D7F" w:rsidRPr="006A6DD1">
        <w:rPr>
          <w:color w:val="000000"/>
          <w:sz w:val="22"/>
        </w:rPr>
        <w:t>, or other electronic devices are to be seen, heard, or used.</w:t>
      </w:r>
    </w:p>
    <w:p w:rsidR="002F7763" w:rsidRPr="006A6DD1" w:rsidRDefault="006A6DD1">
      <w:pPr>
        <w:rPr>
          <w:color w:val="000000"/>
          <w:sz w:val="22"/>
        </w:rPr>
      </w:pPr>
      <w:r w:rsidRPr="006A6DD1">
        <w:rPr>
          <w:color w:val="000000"/>
          <w:sz w:val="22"/>
        </w:rPr>
        <w:t>I</w:t>
      </w:r>
      <w:r w:rsidR="002F7763" w:rsidRPr="006A6DD1">
        <w:rPr>
          <w:color w:val="000000"/>
          <w:sz w:val="22"/>
        </w:rPr>
        <w:t>)  Mentors will be formally eva</w:t>
      </w:r>
      <w:r w:rsidR="0022337E">
        <w:rPr>
          <w:color w:val="000000"/>
          <w:sz w:val="22"/>
        </w:rPr>
        <w:t xml:space="preserve">luated by directors twice first </w:t>
      </w:r>
      <w:r w:rsidR="002F7763" w:rsidRPr="006A6DD1">
        <w:rPr>
          <w:color w:val="000000"/>
          <w:sz w:val="22"/>
        </w:rPr>
        <w:t>semester.</w:t>
      </w:r>
    </w:p>
    <w:p w:rsidR="00B06D7F" w:rsidRPr="006A6DD1" w:rsidRDefault="00B06D7F">
      <w:pPr>
        <w:pStyle w:val="BodyText"/>
        <w:rPr>
          <w:rFonts w:ascii="Times New Roman" w:hAnsi="Times New Roman"/>
          <w:color w:val="000000"/>
          <w:sz w:val="12"/>
        </w:rPr>
      </w:pPr>
    </w:p>
    <w:p w:rsidR="006A6DD1" w:rsidRPr="006A6DD1" w:rsidRDefault="006A6DD1">
      <w:pPr>
        <w:rPr>
          <w:b/>
          <w:bCs/>
          <w:color w:val="000000"/>
          <w:sz w:val="22"/>
          <w:u w:val="single"/>
        </w:rPr>
      </w:pPr>
    </w:p>
    <w:p w:rsidR="006A6DD1" w:rsidRDefault="006A6DD1">
      <w:pPr>
        <w:rPr>
          <w:b/>
          <w:bCs/>
          <w:color w:val="000000"/>
          <w:sz w:val="22"/>
          <w:u w:val="single"/>
        </w:rPr>
      </w:pPr>
    </w:p>
    <w:p w:rsidR="006A6DD1" w:rsidRDefault="006A6DD1">
      <w:pPr>
        <w:rPr>
          <w:b/>
          <w:bCs/>
          <w:color w:val="000000"/>
          <w:sz w:val="22"/>
          <w:u w:val="single"/>
        </w:rPr>
      </w:pPr>
    </w:p>
    <w:p w:rsidR="00B06D7F" w:rsidRPr="006A6DD1" w:rsidRDefault="00B06D7F">
      <w:pPr>
        <w:rPr>
          <w:b/>
          <w:bCs/>
          <w:color w:val="000000"/>
          <w:sz w:val="22"/>
          <w:u w:val="single"/>
        </w:rPr>
      </w:pPr>
      <w:r w:rsidRPr="006A6DD1">
        <w:rPr>
          <w:b/>
          <w:bCs/>
          <w:color w:val="000000"/>
          <w:sz w:val="22"/>
          <w:u w:val="single"/>
        </w:rPr>
        <w:lastRenderedPageBreak/>
        <w:t xml:space="preserve">3) Academic Follow Ups </w:t>
      </w:r>
    </w:p>
    <w:p w:rsidR="00B06D7F" w:rsidRPr="006A6DD1" w:rsidRDefault="00B06D7F">
      <w:pPr>
        <w:rPr>
          <w:color w:val="000000"/>
          <w:sz w:val="22"/>
        </w:rPr>
      </w:pPr>
      <w:r w:rsidRPr="006A6DD1">
        <w:rPr>
          <w:color w:val="000000"/>
          <w:sz w:val="22"/>
        </w:rPr>
        <w:t>These are designed to educate and inspire your ninth graders throughout the year, as well as give them specific tools needed to be successful in high school.</w:t>
      </w:r>
    </w:p>
    <w:p w:rsidR="00B06D7F" w:rsidRPr="006A6DD1" w:rsidRDefault="00B06D7F">
      <w:pPr>
        <w:rPr>
          <w:color w:val="000000"/>
          <w:sz w:val="22"/>
        </w:rPr>
      </w:pPr>
      <w:r w:rsidRPr="006A6DD1">
        <w:rPr>
          <w:color w:val="000000"/>
          <w:sz w:val="22"/>
        </w:rPr>
        <w:t>A) Mentors will attend their assigned freshmen charger times every Wednesday.  Regular attendance is essential to achieve the goals of this program.  At the conclusion of Charger time, Mentors must follow check in procedures as outlined by the Boomerang Directors.</w:t>
      </w:r>
    </w:p>
    <w:p w:rsidR="00B06D7F" w:rsidRPr="006A6DD1" w:rsidRDefault="00B06D7F">
      <w:pPr>
        <w:rPr>
          <w:color w:val="000000"/>
          <w:sz w:val="22"/>
        </w:rPr>
      </w:pPr>
      <w:r w:rsidRPr="006A6DD1">
        <w:rPr>
          <w:color w:val="000000"/>
          <w:sz w:val="22"/>
        </w:rPr>
        <w:t xml:space="preserve">B) Mentors are expected to arrive to their freshmen Charger time POD </w:t>
      </w:r>
      <w:r w:rsidRPr="006A6DD1">
        <w:rPr>
          <w:b/>
          <w:color w:val="000000"/>
          <w:sz w:val="22"/>
        </w:rPr>
        <w:t>on time</w:t>
      </w:r>
      <w:r w:rsidRPr="006A6DD1">
        <w:rPr>
          <w:color w:val="000000"/>
          <w:sz w:val="22"/>
        </w:rPr>
        <w:t xml:space="preserve"> </w:t>
      </w:r>
      <w:r w:rsidRPr="006A6DD1">
        <w:rPr>
          <w:b/>
          <w:color w:val="000000"/>
          <w:sz w:val="22"/>
          <w:u w:val="single"/>
        </w:rPr>
        <w:t>and</w:t>
      </w:r>
      <w:r w:rsidRPr="006A6DD1">
        <w:rPr>
          <w:b/>
          <w:color w:val="000000"/>
          <w:sz w:val="22"/>
        </w:rPr>
        <w:t xml:space="preserve"> prepared</w:t>
      </w:r>
      <w:r w:rsidRPr="006A6DD1">
        <w:rPr>
          <w:color w:val="000000"/>
          <w:sz w:val="22"/>
        </w:rPr>
        <w:t xml:space="preserve"> to deliver the daily activity in an effective manner.</w:t>
      </w:r>
    </w:p>
    <w:p w:rsidR="00B06D7F" w:rsidRPr="006A6DD1" w:rsidRDefault="00B06D7F">
      <w:pPr>
        <w:rPr>
          <w:color w:val="000000"/>
          <w:sz w:val="22"/>
        </w:rPr>
      </w:pPr>
      <w:r w:rsidRPr="006A6DD1">
        <w:rPr>
          <w:color w:val="000000"/>
          <w:sz w:val="22"/>
        </w:rPr>
        <w:t xml:space="preserve">C) Mentors are expected to contribute to the successful outcome of the lesson presented.  </w:t>
      </w:r>
    </w:p>
    <w:p w:rsidR="002F7763" w:rsidRPr="006A6DD1" w:rsidRDefault="002F7763">
      <w:pPr>
        <w:rPr>
          <w:color w:val="000000"/>
          <w:sz w:val="22"/>
        </w:rPr>
      </w:pPr>
      <w:r w:rsidRPr="006A6DD1">
        <w:rPr>
          <w:color w:val="000000"/>
          <w:sz w:val="22"/>
        </w:rPr>
        <w:t xml:space="preserve">D)  </w:t>
      </w:r>
      <w:r w:rsidRPr="006A6DD1">
        <w:rPr>
          <w:sz w:val="22"/>
        </w:rPr>
        <w:t>Evaluations of each Mentor will occur at least every quarter.  Written evaluations will be obtained from the freshmen POD teachers who observe mentors during Academic Follow-up sessions each Wednesday</w:t>
      </w:r>
      <w:r w:rsidR="00CF5137" w:rsidRPr="006A6DD1">
        <w:rPr>
          <w:sz w:val="22"/>
        </w:rPr>
        <w:t>.</w:t>
      </w:r>
    </w:p>
    <w:p w:rsidR="00B06D7F" w:rsidRPr="006A6DD1" w:rsidRDefault="002F7763">
      <w:pPr>
        <w:rPr>
          <w:color w:val="000000"/>
          <w:sz w:val="22"/>
        </w:rPr>
      </w:pPr>
      <w:r w:rsidRPr="006A6DD1">
        <w:rPr>
          <w:color w:val="000000"/>
          <w:sz w:val="22"/>
        </w:rPr>
        <w:t>E</w:t>
      </w:r>
      <w:r w:rsidR="00B06D7F" w:rsidRPr="006A6DD1">
        <w:rPr>
          <w:color w:val="000000"/>
          <w:sz w:val="22"/>
        </w:rPr>
        <w:t xml:space="preserve">) Direct communication with the Directors about any unexpected emergencies that should result in your absence from your Charger </w:t>
      </w:r>
      <w:r w:rsidR="00072321" w:rsidRPr="006A6DD1">
        <w:rPr>
          <w:color w:val="000000"/>
          <w:sz w:val="22"/>
        </w:rPr>
        <w:t>T</w:t>
      </w:r>
      <w:r w:rsidR="00B06D7F" w:rsidRPr="006A6DD1">
        <w:rPr>
          <w:color w:val="000000"/>
          <w:sz w:val="22"/>
        </w:rPr>
        <w:t xml:space="preserve">ime responsibilities is required.  Direct numbers that we can be reached at are: </w:t>
      </w:r>
      <w:proofErr w:type="spellStart"/>
      <w:r w:rsidR="00072321" w:rsidRPr="006A6DD1">
        <w:rPr>
          <w:color w:val="000000"/>
          <w:sz w:val="22"/>
        </w:rPr>
        <w:t>Esquibel</w:t>
      </w:r>
      <w:proofErr w:type="spellEnd"/>
      <w:r w:rsidR="00072321" w:rsidRPr="006A6DD1">
        <w:rPr>
          <w:color w:val="000000"/>
          <w:sz w:val="22"/>
        </w:rPr>
        <w:t xml:space="preserve"> 438-4019 and </w:t>
      </w:r>
      <w:proofErr w:type="spellStart"/>
      <w:r w:rsidR="00072321" w:rsidRPr="006A6DD1">
        <w:rPr>
          <w:color w:val="000000"/>
          <w:sz w:val="22"/>
        </w:rPr>
        <w:t>Sturges</w:t>
      </w:r>
      <w:proofErr w:type="spellEnd"/>
      <w:r w:rsidR="00072321" w:rsidRPr="006A6DD1">
        <w:rPr>
          <w:color w:val="000000"/>
          <w:sz w:val="22"/>
        </w:rPr>
        <w:t xml:space="preserve"> 438-4025.</w:t>
      </w:r>
      <w:r w:rsidR="00B06D7F" w:rsidRPr="006A6DD1">
        <w:rPr>
          <w:color w:val="000000"/>
          <w:sz w:val="22"/>
        </w:rPr>
        <w:t xml:space="preserve">  </w:t>
      </w:r>
    </w:p>
    <w:p w:rsidR="00B06D7F" w:rsidRPr="006A6DD1" w:rsidRDefault="00B06D7F">
      <w:pPr>
        <w:pStyle w:val="BodyText"/>
        <w:rPr>
          <w:rFonts w:ascii="Times New Roman" w:hAnsi="Times New Roman"/>
          <w:color w:val="000000"/>
          <w:sz w:val="16"/>
        </w:rPr>
      </w:pPr>
    </w:p>
    <w:p w:rsidR="00B06D7F" w:rsidRPr="006A6DD1" w:rsidRDefault="00B06D7F">
      <w:pPr>
        <w:rPr>
          <w:b/>
          <w:bCs/>
          <w:color w:val="000000"/>
          <w:sz w:val="22"/>
          <w:u w:val="single"/>
        </w:rPr>
      </w:pPr>
      <w:r w:rsidRPr="006A6DD1">
        <w:rPr>
          <w:b/>
          <w:bCs/>
          <w:color w:val="000000"/>
          <w:sz w:val="22"/>
          <w:u w:val="single"/>
        </w:rPr>
        <w:t>4) Social Follow Ups</w:t>
      </w:r>
    </w:p>
    <w:p w:rsidR="00B06D7F" w:rsidRPr="006A6DD1" w:rsidRDefault="00B06D7F">
      <w:pPr>
        <w:pStyle w:val="BodyText2"/>
        <w:rPr>
          <w:sz w:val="22"/>
        </w:rPr>
      </w:pPr>
      <w:r w:rsidRPr="006A6DD1">
        <w:rPr>
          <w:sz w:val="22"/>
        </w:rPr>
        <w:t xml:space="preserve">These events provide a social setting for Boomerang Mentors and their freshmen to reconnect and build relationships outside the classroom.  These events also foster a greater connection to the school community. Social events outside the regular school days for Mentors and their freshmen </w:t>
      </w:r>
      <w:r w:rsidR="00072321" w:rsidRPr="006A6DD1">
        <w:rPr>
          <w:sz w:val="22"/>
        </w:rPr>
        <w:t>occur once a month during first semester and</w:t>
      </w:r>
      <w:r w:rsidRPr="006A6DD1">
        <w:rPr>
          <w:sz w:val="22"/>
        </w:rPr>
        <w:t xml:space="preserve"> Mentor attendance and full participation </w:t>
      </w:r>
      <w:r w:rsidR="00072321" w:rsidRPr="006A6DD1">
        <w:rPr>
          <w:sz w:val="22"/>
        </w:rPr>
        <w:t>are</w:t>
      </w:r>
      <w:r w:rsidRPr="006A6DD1">
        <w:rPr>
          <w:sz w:val="22"/>
        </w:rPr>
        <w:t xml:space="preserve"> required at each of the following events:</w:t>
      </w:r>
    </w:p>
    <w:p w:rsidR="00B06D7F" w:rsidRPr="006A6DD1" w:rsidRDefault="00B06D7F">
      <w:pPr>
        <w:rPr>
          <w:color w:val="000000"/>
          <w:sz w:val="22"/>
        </w:rPr>
      </w:pPr>
      <w:r w:rsidRPr="006A6DD1">
        <w:rPr>
          <w:color w:val="000000"/>
          <w:sz w:val="22"/>
        </w:rPr>
        <w:t>1) Freshmen Orientation</w:t>
      </w:r>
      <w:r w:rsidR="00072321" w:rsidRPr="006A6DD1">
        <w:rPr>
          <w:color w:val="000000"/>
          <w:sz w:val="22"/>
        </w:rPr>
        <w:t xml:space="preserve"> </w:t>
      </w:r>
    </w:p>
    <w:p w:rsidR="00B06D7F" w:rsidRPr="006A6DD1" w:rsidRDefault="00B06D7F">
      <w:pPr>
        <w:rPr>
          <w:color w:val="000000"/>
          <w:sz w:val="22"/>
        </w:rPr>
      </w:pPr>
      <w:r w:rsidRPr="006A6DD1">
        <w:rPr>
          <w:color w:val="000000"/>
          <w:sz w:val="22"/>
        </w:rPr>
        <w:t xml:space="preserve">2) Club Carnival </w:t>
      </w:r>
    </w:p>
    <w:p w:rsidR="00B06D7F" w:rsidRPr="006A6DD1" w:rsidRDefault="00B06D7F">
      <w:pPr>
        <w:rPr>
          <w:color w:val="000000"/>
          <w:sz w:val="22"/>
        </w:rPr>
      </w:pPr>
      <w:r w:rsidRPr="006A6DD1">
        <w:rPr>
          <w:color w:val="000000"/>
          <w:sz w:val="22"/>
        </w:rPr>
        <w:t>3) Tailgate Party</w:t>
      </w:r>
    </w:p>
    <w:p w:rsidR="00B06D7F" w:rsidRPr="006A6DD1" w:rsidRDefault="00B06D7F">
      <w:pPr>
        <w:rPr>
          <w:color w:val="000000"/>
          <w:sz w:val="22"/>
        </w:rPr>
      </w:pPr>
      <w:r w:rsidRPr="006A6DD1">
        <w:rPr>
          <w:color w:val="000000"/>
          <w:sz w:val="22"/>
        </w:rPr>
        <w:t>4) Movie Night</w:t>
      </w:r>
    </w:p>
    <w:p w:rsidR="00B06D7F" w:rsidRPr="006A6DD1" w:rsidRDefault="00B06D7F">
      <w:pPr>
        <w:rPr>
          <w:color w:val="000000"/>
          <w:sz w:val="22"/>
        </w:rPr>
      </w:pPr>
      <w:r w:rsidRPr="006A6DD1">
        <w:rPr>
          <w:color w:val="000000"/>
          <w:sz w:val="22"/>
        </w:rPr>
        <w:t xml:space="preserve">5) </w:t>
      </w:r>
      <w:r w:rsidR="00072321" w:rsidRPr="006A6DD1">
        <w:rPr>
          <w:color w:val="000000"/>
          <w:sz w:val="22"/>
        </w:rPr>
        <w:t>Boomers, Burritos, &amp; Burlesque</w:t>
      </w:r>
    </w:p>
    <w:p w:rsidR="00072321" w:rsidRPr="006A6DD1" w:rsidRDefault="00B06D7F">
      <w:pPr>
        <w:rPr>
          <w:color w:val="000000"/>
          <w:sz w:val="22"/>
        </w:rPr>
      </w:pPr>
      <w:r w:rsidRPr="006A6DD1">
        <w:rPr>
          <w:color w:val="000000"/>
          <w:sz w:val="22"/>
        </w:rPr>
        <w:t xml:space="preserve">6) </w:t>
      </w:r>
      <w:r w:rsidR="00072321" w:rsidRPr="006A6DD1">
        <w:rPr>
          <w:color w:val="000000"/>
          <w:sz w:val="22"/>
        </w:rPr>
        <w:t>Cocoa &amp; Cram</w:t>
      </w:r>
    </w:p>
    <w:p w:rsidR="00B06D7F" w:rsidRPr="006A6DD1" w:rsidRDefault="0022337E">
      <w:pPr>
        <w:rPr>
          <w:color w:val="000000"/>
          <w:sz w:val="22"/>
        </w:rPr>
      </w:pPr>
      <w:r>
        <w:rPr>
          <w:color w:val="000000"/>
          <w:sz w:val="22"/>
        </w:rPr>
        <w:t>7) Fundraising Activities</w:t>
      </w:r>
    </w:p>
    <w:p w:rsidR="00B06D7F" w:rsidRPr="006A6DD1" w:rsidRDefault="00B06D7F">
      <w:pPr>
        <w:rPr>
          <w:color w:val="000000"/>
          <w:sz w:val="22"/>
        </w:rPr>
      </w:pPr>
      <w:r w:rsidRPr="006A6DD1">
        <w:rPr>
          <w:color w:val="000000"/>
          <w:sz w:val="22"/>
        </w:rPr>
        <w:t>8) Boomerang Recognition Event</w:t>
      </w:r>
    </w:p>
    <w:p w:rsidR="00B06D7F" w:rsidRPr="006A6DD1" w:rsidRDefault="00B06D7F">
      <w:pPr>
        <w:rPr>
          <w:color w:val="000000"/>
          <w:sz w:val="16"/>
        </w:rPr>
      </w:pPr>
    </w:p>
    <w:p w:rsidR="00B06D7F" w:rsidRPr="006A6DD1" w:rsidRDefault="00B06D7F">
      <w:pPr>
        <w:rPr>
          <w:b/>
          <w:bCs/>
          <w:color w:val="000000"/>
          <w:sz w:val="22"/>
          <w:u w:val="single"/>
        </w:rPr>
      </w:pPr>
      <w:r w:rsidRPr="006A6DD1">
        <w:rPr>
          <w:b/>
          <w:bCs/>
          <w:color w:val="000000"/>
          <w:sz w:val="22"/>
          <w:u w:val="single"/>
        </w:rPr>
        <w:t xml:space="preserve">5) </w:t>
      </w:r>
      <w:r w:rsidR="006A6DD1" w:rsidRPr="006A6DD1">
        <w:rPr>
          <w:b/>
          <w:bCs/>
          <w:color w:val="000000"/>
          <w:sz w:val="22"/>
          <w:u w:val="single"/>
        </w:rPr>
        <w:t>Final Project</w:t>
      </w:r>
    </w:p>
    <w:p w:rsidR="00CF5137" w:rsidRPr="009C722C" w:rsidRDefault="006A6DD1">
      <w:pPr>
        <w:pStyle w:val="BodyText"/>
        <w:rPr>
          <w:rFonts w:ascii="Times New Roman" w:hAnsi="Times New Roman"/>
          <w:color w:val="000000"/>
          <w:sz w:val="22"/>
        </w:rPr>
      </w:pPr>
      <w:r w:rsidRPr="006A6DD1">
        <w:rPr>
          <w:rFonts w:ascii="Times New Roman" w:hAnsi="Times New Roman"/>
          <w:color w:val="000000"/>
          <w:sz w:val="22"/>
        </w:rPr>
        <w:t xml:space="preserve">The Final Project is a 7-10 slide PowerPoint presentation analyzing specific </w:t>
      </w:r>
      <w:r w:rsidR="0022337E">
        <w:rPr>
          <w:rFonts w:ascii="Times New Roman" w:hAnsi="Times New Roman"/>
          <w:color w:val="000000"/>
          <w:sz w:val="22"/>
        </w:rPr>
        <w:t xml:space="preserve">questions about the Mentor’s pods.  </w:t>
      </w:r>
      <w:r w:rsidRPr="006A6DD1">
        <w:rPr>
          <w:rFonts w:ascii="Times New Roman" w:hAnsi="Times New Roman"/>
          <w:color w:val="000000"/>
          <w:sz w:val="22"/>
        </w:rPr>
        <w:t xml:space="preserve">This project will be “researched” through </w:t>
      </w:r>
      <w:r w:rsidRPr="006A6DD1">
        <w:rPr>
          <w:rFonts w:ascii="Times New Roman" w:hAnsi="Times New Roman"/>
          <w:b/>
          <w:color w:val="000000"/>
          <w:sz w:val="22"/>
        </w:rPr>
        <w:t>Leader Initiated Contacts</w:t>
      </w:r>
      <w:r w:rsidRPr="006A6DD1">
        <w:rPr>
          <w:rFonts w:ascii="Times New Roman" w:hAnsi="Times New Roman"/>
          <w:color w:val="000000"/>
          <w:sz w:val="22"/>
        </w:rPr>
        <w:t xml:space="preserve">.   </w:t>
      </w:r>
      <w:r w:rsidR="002F7763" w:rsidRPr="006A6DD1">
        <w:rPr>
          <w:rFonts w:ascii="Times New Roman" w:hAnsi="Times New Roman"/>
          <w:color w:val="000000"/>
          <w:sz w:val="22"/>
        </w:rPr>
        <w:t xml:space="preserve">These contacts occur when Boomerang Mentors are able to identify situations, </w:t>
      </w:r>
      <w:r w:rsidR="0022337E" w:rsidRPr="006A6DD1">
        <w:rPr>
          <w:rFonts w:ascii="Times New Roman" w:hAnsi="Times New Roman"/>
          <w:color w:val="000000"/>
          <w:sz w:val="22"/>
        </w:rPr>
        <w:t>and then</w:t>
      </w:r>
      <w:r w:rsidR="002F7763" w:rsidRPr="006A6DD1">
        <w:rPr>
          <w:rFonts w:ascii="Times New Roman" w:hAnsi="Times New Roman"/>
          <w:color w:val="000000"/>
          <w:sz w:val="22"/>
        </w:rPr>
        <w:t xml:space="preserve"> step forward on their own volition, to contact and/or provide academic</w:t>
      </w:r>
      <w:r w:rsidR="009A0952" w:rsidRPr="006A6DD1">
        <w:rPr>
          <w:rFonts w:ascii="Times New Roman" w:hAnsi="Times New Roman"/>
          <w:color w:val="000000"/>
          <w:sz w:val="22"/>
        </w:rPr>
        <w:t xml:space="preserve">, </w:t>
      </w:r>
      <w:r w:rsidR="002F7763" w:rsidRPr="006A6DD1">
        <w:rPr>
          <w:rFonts w:ascii="Times New Roman" w:hAnsi="Times New Roman"/>
          <w:color w:val="000000"/>
          <w:sz w:val="22"/>
        </w:rPr>
        <w:t>social</w:t>
      </w:r>
      <w:r w:rsidR="009A0952" w:rsidRPr="006A6DD1">
        <w:rPr>
          <w:rFonts w:ascii="Times New Roman" w:hAnsi="Times New Roman"/>
          <w:color w:val="000000"/>
          <w:sz w:val="22"/>
        </w:rPr>
        <w:t xml:space="preserve">, and </w:t>
      </w:r>
      <w:r w:rsidR="002F7763" w:rsidRPr="006A6DD1">
        <w:rPr>
          <w:rFonts w:ascii="Times New Roman" w:hAnsi="Times New Roman"/>
          <w:color w:val="000000"/>
          <w:sz w:val="22"/>
        </w:rPr>
        <w:t xml:space="preserve">emotional support to freshmen throughout the year. </w:t>
      </w:r>
      <w:r w:rsidR="00CF5137" w:rsidRPr="006A6DD1">
        <w:rPr>
          <w:rFonts w:ascii="Times New Roman" w:hAnsi="Times New Roman"/>
          <w:color w:val="000000"/>
          <w:sz w:val="22"/>
        </w:rPr>
        <w:t>Directors</w:t>
      </w:r>
      <w:r w:rsidR="009A0952" w:rsidRPr="006A6DD1">
        <w:rPr>
          <w:rFonts w:ascii="Times New Roman" w:hAnsi="Times New Roman"/>
          <w:color w:val="000000"/>
          <w:sz w:val="22"/>
        </w:rPr>
        <w:t xml:space="preserve"> will provide some guidance about how to make these contacts.  It is expected that each</w:t>
      </w:r>
      <w:r w:rsidR="0022337E">
        <w:rPr>
          <w:rFonts w:ascii="Times New Roman" w:hAnsi="Times New Roman"/>
          <w:color w:val="000000"/>
          <w:sz w:val="22"/>
        </w:rPr>
        <w:t xml:space="preserve"> mentor complete a minimum of </w:t>
      </w:r>
      <w:r w:rsidR="0022337E" w:rsidRPr="009C722C">
        <w:rPr>
          <w:rFonts w:ascii="Times New Roman" w:hAnsi="Times New Roman"/>
          <w:color w:val="000000"/>
          <w:sz w:val="22"/>
        </w:rPr>
        <w:t>12</w:t>
      </w:r>
      <w:r w:rsidR="009A0952" w:rsidRPr="009C722C">
        <w:rPr>
          <w:rFonts w:ascii="Times New Roman" w:hAnsi="Times New Roman"/>
          <w:color w:val="000000"/>
          <w:sz w:val="22"/>
        </w:rPr>
        <w:t xml:space="preserve"> “quality” contact hours before the end of the first semester.  Contact logs </w:t>
      </w:r>
      <w:r w:rsidRPr="009C722C">
        <w:rPr>
          <w:rFonts w:ascii="Times New Roman" w:hAnsi="Times New Roman"/>
          <w:color w:val="000000"/>
          <w:sz w:val="22"/>
        </w:rPr>
        <w:t xml:space="preserve">and </w:t>
      </w:r>
      <w:r w:rsidR="009A0952" w:rsidRPr="009C722C">
        <w:rPr>
          <w:rFonts w:ascii="Times New Roman" w:hAnsi="Times New Roman"/>
          <w:color w:val="000000"/>
          <w:sz w:val="22"/>
        </w:rPr>
        <w:t xml:space="preserve">documentation will be maintained in each mentor’s </w:t>
      </w:r>
      <w:r w:rsidRPr="009C722C">
        <w:rPr>
          <w:rFonts w:ascii="Times New Roman" w:hAnsi="Times New Roman"/>
          <w:color w:val="000000"/>
          <w:sz w:val="22"/>
        </w:rPr>
        <w:t>notebook</w:t>
      </w:r>
      <w:r w:rsidR="009A0952" w:rsidRPr="009C722C">
        <w:rPr>
          <w:rFonts w:ascii="Times New Roman" w:hAnsi="Times New Roman"/>
          <w:color w:val="000000"/>
          <w:sz w:val="22"/>
        </w:rPr>
        <w:t xml:space="preserve"> and checked regularly by program directors.  </w:t>
      </w:r>
      <w:r w:rsidR="00CF5137" w:rsidRPr="009C722C">
        <w:rPr>
          <w:rFonts w:ascii="Times New Roman" w:hAnsi="Times New Roman"/>
          <w:color w:val="000000"/>
          <w:sz w:val="22"/>
        </w:rPr>
        <w:t>Leader Initiated Contacts will also be evaluated through the group presentation.</w:t>
      </w:r>
    </w:p>
    <w:p w:rsidR="005B448E" w:rsidRPr="009C722C" w:rsidRDefault="005B448E">
      <w:pPr>
        <w:pStyle w:val="BodyText"/>
        <w:rPr>
          <w:rFonts w:ascii="Times New Roman" w:hAnsi="Times New Roman"/>
          <w:color w:val="000000"/>
          <w:sz w:val="6"/>
        </w:rPr>
      </w:pPr>
    </w:p>
    <w:p w:rsidR="006A6DD1" w:rsidRPr="009C722C" w:rsidRDefault="006A6DD1" w:rsidP="006A6DD1">
      <w:pPr>
        <w:rPr>
          <w:sz w:val="10"/>
        </w:rPr>
      </w:pPr>
    </w:p>
    <w:p w:rsidR="006A6DD1" w:rsidRPr="009C722C" w:rsidRDefault="006A6DD1" w:rsidP="006A6DD1">
      <w:pPr>
        <w:rPr>
          <w:sz w:val="22"/>
        </w:rPr>
      </w:pPr>
      <w:r w:rsidRPr="009C722C">
        <w:rPr>
          <w:sz w:val="22"/>
        </w:rPr>
        <w:t xml:space="preserve">**NOTE:  It is considered a SERIOUS offense to date ANY freshmen.  </w:t>
      </w:r>
      <w:r w:rsidR="0022337E" w:rsidRPr="009C722C">
        <w:rPr>
          <w:sz w:val="22"/>
        </w:rPr>
        <w:t xml:space="preserve">Should this occur you will not be permitted to participate in pod activities and/or social events which will result in a FAILING grade. </w:t>
      </w:r>
    </w:p>
    <w:p w:rsidR="00B06D7F" w:rsidRPr="009C722C" w:rsidRDefault="00CF5137">
      <w:pPr>
        <w:pStyle w:val="BodyText"/>
        <w:rPr>
          <w:rFonts w:ascii="Times New Roman" w:hAnsi="Times New Roman"/>
          <w:color w:val="000000"/>
          <w:sz w:val="14"/>
        </w:rPr>
      </w:pPr>
      <w:r w:rsidRPr="009C722C">
        <w:rPr>
          <w:rFonts w:ascii="Times New Roman" w:hAnsi="Times New Roman"/>
          <w:color w:val="000000"/>
        </w:rPr>
        <w:t xml:space="preserve"> </w:t>
      </w:r>
    </w:p>
    <w:p w:rsidR="00B06D7F" w:rsidRPr="009C722C" w:rsidRDefault="00B06D7F">
      <w:pPr>
        <w:pStyle w:val="Heading2"/>
        <w:jc w:val="center"/>
      </w:pPr>
      <w:r w:rsidRPr="009C722C">
        <w:t>Grading Percentages</w:t>
      </w:r>
    </w:p>
    <w:p w:rsidR="00B06D7F" w:rsidRPr="009C722C" w:rsidRDefault="00B06D7F">
      <w:pPr>
        <w:rPr>
          <w:color w:val="000000"/>
          <w:sz w:val="22"/>
        </w:rPr>
      </w:pPr>
      <w:r w:rsidRPr="009C722C">
        <w:rPr>
          <w:color w:val="000000"/>
          <w:sz w:val="22"/>
        </w:rPr>
        <w:t xml:space="preserve">Mentor grades are determined by the combined points earned for </w:t>
      </w:r>
      <w:r w:rsidRPr="009C722C">
        <w:rPr>
          <w:b/>
          <w:iCs/>
          <w:color w:val="000000"/>
          <w:sz w:val="22"/>
        </w:rPr>
        <w:t>Mentor Training</w:t>
      </w:r>
      <w:r w:rsidRPr="009C722C">
        <w:rPr>
          <w:color w:val="000000"/>
          <w:sz w:val="22"/>
        </w:rPr>
        <w:t xml:space="preserve">, </w:t>
      </w:r>
      <w:r w:rsidRPr="009C722C">
        <w:rPr>
          <w:b/>
          <w:iCs/>
          <w:color w:val="000000"/>
          <w:sz w:val="22"/>
        </w:rPr>
        <w:t>Daily Grade</w:t>
      </w:r>
      <w:r w:rsidRPr="009C722C">
        <w:rPr>
          <w:color w:val="000000"/>
          <w:sz w:val="22"/>
        </w:rPr>
        <w:t xml:space="preserve">, (attendance, punctuality, and appropriate participation represent the 10 daily points that are awarded in this area), </w:t>
      </w:r>
      <w:r w:rsidRPr="009C722C">
        <w:rPr>
          <w:b/>
          <w:iCs/>
          <w:color w:val="000000"/>
          <w:sz w:val="22"/>
        </w:rPr>
        <w:t>Academic Follow Ups</w:t>
      </w:r>
      <w:r w:rsidRPr="009C722C">
        <w:rPr>
          <w:color w:val="000000"/>
          <w:sz w:val="22"/>
        </w:rPr>
        <w:t xml:space="preserve"> (freshmen Charger time activities), </w:t>
      </w:r>
      <w:r w:rsidRPr="009C722C">
        <w:rPr>
          <w:b/>
          <w:iCs/>
          <w:color w:val="000000"/>
          <w:sz w:val="22"/>
        </w:rPr>
        <w:t>Social Follow Ups</w:t>
      </w:r>
      <w:r w:rsidRPr="009C722C">
        <w:rPr>
          <w:color w:val="000000"/>
          <w:sz w:val="22"/>
        </w:rPr>
        <w:t xml:space="preserve"> and </w:t>
      </w:r>
      <w:r w:rsidR="006D6C73" w:rsidRPr="009C722C">
        <w:rPr>
          <w:color w:val="000000"/>
          <w:sz w:val="22"/>
        </w:rPr>
        <w:t xml:space="preserve">the </w:t>
      </w:r>
      <w:r w:rsidR="006D6C73" w:rsidRPr="009C722C">
        <w:rPr>
          <w:b/>
          <w:color w:val="000000"/>
          <w:sz w:val="22"/>
        </w:rPr>
        <w:t>Final Project</w:t>
      </w:r>
      <w:r w:rsidRPr="009C722C">
        <w:rPr>
          <w:iCs/>
          <w:color w:val="000000"/>
          <w:sz w:val="22"/>
        </w:rPr>
        <w:t>.</w:t>
      </w:r>
      <w:r w:rsidRPr="009C722C">
        <w:rPr>
          <w:color w:val="000000"/>
          <w:sz w:val="22"/>
        </w:rPr>
        <w:t xml:space="preserve">  These five concentrated areas are your opportunities to earn points, which are converted to the following percentages.</w:t>
      </w:r>
    </w:p>
    <w:p w:rsidR="006A6DD1" w:rsidRPr="009C722C" w:rsidRDefault="006A6DD1">
      <w:pPr>
        <w:rPr>
          <w:color w:val="000000"/>
          <w:sz w:val="22"/>
        </w:rPr>
      </w:pPr>
    </w:p>
    <w:p w:rsidR="00B06D7F" w:rsidRPr="009C722C" w:rsidRDefault="00B06D7F">
      <w:pPr>
        <w:rPr>
          <w:color w:val="000000"/>
          <w:sz w:val="22"/>
        </w:rPr>
      </w:pPr>
      <w:r w:rsidRPr="009C722C">
        <w:rPr>
          <w:color w:val="000000"/>
          <w:sz w:val="22"/>
        </w:rPr>
        <w:t>1) Mentor Training   20%</w:t>
      </w:r>
    </w:p>
    <w:p w:rsidR="00B06D7F" w:rsidRPr="009C722C" w:rsidRDefault="00B06D7F">
      <w:pPr>
        <w:rPr>
          <w:color w:val="000000"/>
          <w:sz w:val="22"/>
        </w:rPr>
      </w:pPr>
      <w:r w:rsidRPr="009C722C">
        <w:rPr>
          <w:color w:val="000000"/>
          <w:sz w:val="22"/>
        </w:rPr>
        <w:t>2) Daily Grade 20%</w:t>
      </w:r>
    </w:p>
    <w:p w:rsidR="00B06D7F" w:rsidRPr="009C722C" w:rsidRDefault="00B06D7F">
      <w:pPr>
        <w:rPr>
          <w:color w:val="000000"/>
          <w:sz w:val="22"/>
        </w:rPr>
      </w:pPr>
      <w:r w:rsidRPr="009C722C">
        <w:rPr>
          <w:color w:val="000000"/>
          <w:sz w:val="22"/>
        </w:rPr>
        <w:t xml:space="preserve">3) Academic Follow Ups </w:t>
      </w:r>
      <w:r w:rsidR="0022337E" w:rsidRPr="009C722C">
        <w:rPr>
          <w:color w:val="000000"/>
          <w:sz w:val="22"/>
        </w:rPr>
        <w:t>25</w:t>
      </w:r>
      <w:r w:rsidRPr="009C722C">
        <w:rPr>
          <w:color w:val="000000"/>
          <w:sz w:val="22"/>
        </w:rPr>
        <w:t>%</w:t>
      </w:r>
    </w:p>
    <w:p w:rsidR="00B06D7F" w:rsidRPr="009C722C" w:rsidRDefault="0022337E">
      <w:pPr>
        <w:rPr>
          <w:color w:val="000000"/>
          <w:sz w:val="22"/>
        </w:rPr>
      </w:pPr>
      <w:r w:rsidRPr="009C722C">
        <w:rPr>
          <w:color w:val="000000"/>
          <w:sz w:val="22"/>
        </w:rPr>
        <w:t>4) Social Follow Ups 25</w:t>
      </w:r>
      <w:r w:rsidR="00B06D7F" w:rsidRPr="009C722C">
        <w:rPr>
          <w:color w:val="000000"/>
          <w:sz w:val="22"/>
        </w:rPr>
        <w:t>%</w:t>
      </w:r>
    </w:p>
    <w:p w:rsidR="006A6DD1" w:rsidRPr="009C722C" w:rsidRDefault="00B06D7F">
      <w:pPr>
        <w:rPr>
          <w:color w:val="000000"/>
        </w:rPr>
      </w:pPr>
      <w:r w:rsidRPr="009C722C">
        <w:rPr>
          <w:color w:val="000000"/>
          <w:sz w:val="22"/>
        </w:rPr>
        <w:t xml:space="preserve">5) </w:t>
      </w:r>
      <w:r w:rsidR="006A6DD1" w:rsidRPr="009C722C">
        <w:rPr>
          <w:color w:val="000000"/>
          <w:sz w:val="22"/>
        </w:rPr>
        <w:t>Final Project</w:t>
      </w:r>
      <w:r w:rsidR="002F7763" w:rsidRPr="009C722C">
        <w:rPr>
          <w:color w:val="000000"/>
          <w:sz w:val="22"/>
        </w:rPr>
        <w:t xml:space="preserve"> </w:t>
      </w:r>
      <w:r w:rsidR="0022337E" w:rsidRPr="009C722C">
        <w:rPr>
          <w:color w:val="000000"/>
          <w:sz w:val="22"/>
        </w:rPr>
        <w:t>10</w:t>
      </w:r>
      <w:r w:rsidRPr="009C722C">
        <w:rPr>
          <w:color w:val="000000"/>
          <w:sz w:val="22"/>
        </w:rPr>
        <w:t>%</w:t>
      </w:r>
    </w:p>
    <w:p w:rsidR="006A6DD1" w:rsidRPr="009C722C" w:rsidRDefault="006A6DD1">
      <w:pPr>
        <w:rPr>
          <w:color w:val="000000"/>
        </w:rPr>
      </w:pPr>
    </w:p>
    <w:p w:rsidR="00B06D7F" w:rsidRDefault="006A6DD1">
      <w:pPr>
        <w:rPr>
          <w:color w:val="000000"/>
        </w:rPr>
      </w:pPr>
      <w:r w:rsidRPr="009C722C">
        <w:rPr>
          <w:b/>
          <w:bCs/>
          <w:color w:val="000000"/>
          <w:szCs w:val="28"/>
        </w:rPr>
        <w:t xml:space="preserve">You are expected to maintain your agreements stated in the Mentoring contract which you and your parent/caregiver/guardian have signed.  Any violations to that agreement </w:t>
      </w:r>
      <w:r w:rsidR="0022337E" w:rsidRPr="009C722C">
        <w:rPr>
          <w:b/>
          <w:bCs/>
          <w:szCs w:val="28"/>
        </w:rPr>
        <w:t>will</w:t>
      </w:r>
      <w:r w:rsidRPr="009C722C">
        <w:rPr>
          <w:b/>
          <w:bCs/>
          <w:color w:val="000000"/>
          <w:szCs w:val="28"/>
        </w:rPr>
        <w:t xml:space="preserve"> jeopardize your participation in the program or your grade in this class.</w:t>
      </w:r>
    </w:p>
    <w:sectPr w:rsidR="00B06D7F" w:rsidSect="00CF5137">
      <w:footerReference w:type="even" r:id="rId10"/>
      <w:footerReference w:type="default" r:id="rId11"/>
      <w:pgSz w:w="12240" w:h="15840"/>
      <w:pgMar w:top="540" w:right="720" w:bottom="45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22C" w:rsidRDefault="009C722C">
      <w:r>
        <w:separator/>
      </w:r>
    </w:p>
  </w:endnote>
  <w:endnote w:type="continuationSeparator" w:id="0">
    <w:p w:rsidR="009C722C" w:rsidRDefault="009C72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2C" w:rsidRDefault="009C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C722C" w:rsidRDefault="009C722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2C" w:rsidRDefault="009C722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0C0A">
      <w:rPr>
        <w:rStyle w:val="PageNumber"/>
        <w:noProof/>
      </w:rPr>
      <w:t>2</w:t>
    </w:r>
    <w:r>
      <w:rPr>
        <w:rStyle w:val="PageNumber"/>
      </w:rPr>
      <w:fldChar w:fldCharType="end"/>
    </w:r>
  </w:p>
  <w:p w:rsidR="009C722C" w:rsidRDefault="009C722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22C" w:rsidRDefault="009C722C">
      <w:r>
        <w:separator/>
      </w:r>
    </w:p>
  </w:footnote>
  <w:footnote w:type="continuationSeparator" w:id="0">
    <w:p w:rsidR="009C722C" w:rsidRDefault="009C72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98697B"/>
    <w:multiLevelType w:val="hybridMultilevel"/>
    <w:tmpl w:val="5E0EAFE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102F83"/>
    <w:rsid w:val="00036487"/>
    <w:rsid w:val="00072321"/>
    <w:rsid w:val="000A2113"/>
    <w:rsid w:val="00102F83"/>
    <w:rsid w:val="001B1ADA"/>
    <w:rsid w:val="0022337E"/>
    <w:rsid w:val="00250BB7"/>
    <w:rsid w:val="002A031B"/>
    <w:rsid w:val="002F7763"/>
    <w:rsid w:val="00460E78"/>
    <w:rsid w:val="004A349E"/>
    <w:rsid w:val="005B448E"/>
    <w:rsid w:val="00617F9F"/>
    <w:rsid w:val="006A6DD1"/>
    <w:rsid w:val="006B684F"/>
    <w:rsid w:val="006D6C73"/>
    <w:rsid w:val="00996301"/>
    <w:rsid w:val="009A0952"/>
    <w:rsid w:val="009C722C"/>
    <w:rsid w:val="00A70C0A"/>
    <w:rsid w:val="00B06D7F"/>
    <w:rsid w:val="00BE07F3"/>
    <w:rsid w:val="00CF5137"/>
    <w:rsid w:val="00D07631"/>
    <w:rsid w:val="00DB25F4"/>
    <w:rsid w:val="00DF3AE0"/>
    <w:rsid w:val="00E84178"/>
    <w:rsid w:val="00EA102D"/>
    <w:rsid w:val="00F244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49E"/>
    <w:rPr>
      <w:sz w:val="24"/>
      <w:szCs w:val="24"/>
    </w:rPr>
  </w:style>
  <w:style w:type="paragraph" w:styleId="Heading1">
    <w:name w:val="heading 1"/>
    <w:basedOn w:val="Normal"/>
    <w:next w:val="Normal"/>
    <w:qFormat/>
    <w:rsid w:val="004A349E"/>
    <w:pPr>
      <w:keepNext/>
      <w:jc w:val="center"/>
      <w:outlineLvl w:val="0"/>
    </w:pPr>
    <w:rPr>
      <w:b/>
      <w:bCs/>
      <w:color w:val="000000"/>
      <w:sz w:val="28"/>
      <w:szCs w:val="28"/>
      <w:u w:val="single"/>
    </w:rPr>
  </w:style>
  <w:style w:type="paragraph" w:styleId="Heading2">
    <w:name w:val="heading 2"/>
    <w:basedOn w:val="Normal"/>
    <w:next w:val="Normal"/>
    <w:qFormat/>
    <w:rsid w:val="004A349E"/>
    <w:pPr>
      <w:keepNext/>
      <w:outlineLvl w:val="1"/>
    </w:pPr>
    <w:rPr>
      <w:b/>
      <w:bCs/>
      <w:color w:val="000000"/>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semiHidden/>
    <w:rsid w:val="004A349E"/>
    <w:pPr>
      <w:autoSpaceDE w:val="0"/>
      <w:autoSpaceDN w:val="0"/>
      <w:adjustRightInd w:val="0"/>
    </w:pPr>
    <w:rPr>
      <w:rFonts w:ascii="Arial" w:hAnsi="Arial"/>
    </w:rPr>
  </w:style>
  <w:style w:type="paragraph" w:styleId="Title">
    <w:name w:val="Title"/>
    <w:basedOn w:val="Normal"/>
    <w:qFormat/>
    <w:rsid w:val="004A349E"/>
    <w:pPr>
      <w:jc w:val="center"/>
    </w:pPr>
    <w:rPr>
      <w:rFonts w:cs="Arial"/>
      <w:b/>
      <w:bCs/>
      <w:color w:val="000000"/>
      <w:szCs w:val="20"/>
      <w:u w:val="single"/>
    </w:rPr>
  </w:style>
  <w:style w:type="paragraph" w:styleId="BodyText2">
    <w:name w:val="Body Text 2"/>
    <w:basedOn w:val="Normal"/>
    <w:semiHidden/>
    <w:rsid w:val="004A349E"/>
    <w:rPr>
      <w:color w:val="000000"/>
    </w:rPr>
  </w:style>
  <w:style w:type="paragraph" w:styleId="Footer">
    <w:name w:val="footer"/>
    <w:basedOn w:val="Normal"/>
    <w:semiHidden/>
    <w:rsid w:val="004A349E"/>
    <w:pPr>
      <w:tabs>
        <w:tab w:val="center" w:pos="4320"/>
        <w:tab w:val="right" w:pos="8640"/>
      </w:tabs>
    </w:pPr>
  </w:style>
  <w:style w:type="character" w:styleId="PageNumber">
    <w:name w:val="page number"/>
    <w:basedOn w:val="DefaultParagraphFont"/>
    <w:semiHidden/>
    <w:rsid w:val="004A349E"/>
  </w:style>
  <w:style w:type="character" w:styleId="Hyperlink">
    <w:name w:val="Hyperlink"/>
    <w:basedOn w:val="DefaultParagraphFont"/>
    <w:uiPriority w:val="99"/>
    <w:unhideWhenUsed/>
    <w:rsid w:val="00BE07F3"/>
    <w:rPr>
      <w:color w:val="0000FF"/>
      <w:u w:val="single"/>
    </w:rPr>
  </w:style>
  <w:style w:type="paragraph" w:styleId="Header">
    <w:name w:val="header"/>
    <w:basedOn w:val="Normal"/>
    <w:link w:val="HeaderChar"/>
    <w:uiPriority w:val="99"/>
    <w:semiHidden/>
    <w:unhideWhenUsed/>
    <w:rsid w:val="00072321"/>
    <w:pPr>
      <w:tabs>
        <w:tab w:val="center" w:pos="4680"/>
        <w:tab w:val="right" w:pos="9360"/>
      </w:tabs>
    </w:pPr>
  </w:style>
  <w:style w:type="character" w:customStyle="1" w:styleId="HeaderChar">
    <w:name w:val="Header Char"/>
    <w:basedOn w:val="DefaultParagraphFont"/>
    <w:link w:val="Header"/>
    <w:uiPriority w:val="99"/>
    <w:semiHidden/>
    <w:rsid w:val="00072321"/>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esquib@topeka.k12.ks.u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sturge@topeka.k12.k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89A342-27C6-479C-AF70-125532EA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999</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Mentor Leadership</vt:lpstr>
    </vt:vector>
  </TitlesOfParts>
  <Company>Topeka Public Schools</Company>
  <LinksUpToDate>false</LinksUpToDate>
  <CharactersWithSpaces>6754</CharactersWithSpaces>
  <SharedDoc>false</SharedDoc>
  <HLinks>
    <vt:vector size="12" baseType="variant">
      <vt:variant>
        <vt:i4>3801116</vt:i4>
      </vt:variant>
      <vt:variant>
        <vt:i4>3</vt:i4>
      </vt:variant>
      <vt:variant>
        <vt:i4>0</vt:i4>
      </vt:variant>
      <vt:variant>
        <vt:i4>5</vt:i4>
      </vt:variant>
      <vt:variant>
        <vt:lpwstr>mailto:csturge@topeka.k12.ks.us</vt:lpwstr>
      </vt:variant>
      <vt:variant>
        <vt:lpwstr/>
      </vt:variant>
      <vt:variant>
        <vt:i4>4128768</vt:i4>
      </vt:variant>
      <vt:variant>
        <vt:i4>0</vt:i4>
      </vt:variant>
      <vt:variant>
        <vt:i4>0</vt:i4>
      </vt:variant>
      <vt:variant>
        <vt:i4>5</vt:i4>
      </vt:variant>
      <vt:variant>
        <vt:lpwstr>mailto:aesquib@topeka.k12.ks.us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Mentor Leadership</dc:title>
  <dc:subject/>
  <dc:creator>TPS</dc:creator>
  <cp:keywords/>
  <dc:description/>
  <cp:lastModifiedBy>IT Clone User</cp:lastModifiedBy>
  <cp:revision>3</cp:revision>
  <cp:lastPrinted>2011-04-21T19:57:00Z</cp:lastPrinted>
  <dcterms:created xsi:type="dcterms:W3CDTF">2011-04-20T13:23:00Z</dcterms:created>
  <dcterms:modified xsi:type="dcterms:W3CDTF">2011-04-21T19:57:00Z</dcterms:modified>
</cp:coreProperties>
</file>