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066" w:rsidRDefault="007B4C4D" w:rsidP="007B4C4D">
      <w:pPr>
        <w:spacing w:after="0"/>
      </w:pPr>
      <w:r>
        <w:t>Review Sheet</w:t>
      </w:r>
    </w:p>
    <w:p w:rsidR="007B4C4D" w:rsidRDefault="007B4C4D" w:rsidP="007B4C4D">
      <w:pPr>
        <w:spacing w:after="0"/>
      </w:pPr>
    </w:p>
    <w:p w:rsidR="004B34F7" w:rsidRDefault="007B4C4D" w:rsidP="007B4C4D">
      <w:pPr>
        <w:spacing w:after="0"/>
        <w:rPr>
          <w:b/>
        </w:rPr>
      </w:pPr>
      <w:r>
        <w:rPr>
          <w:b/>
        </w:rPr>
        <w:t>People</w:t>
      </w:r>
    </w:p>
    <w:p w:rsidR="00012647" w:rsidRDefault="00012647" w:rsidP="007B4C4D">
      <w:pPr>
        <w:spacing w:after="0"/>
      </w:pPr>
      <w:r>
        <w:t>Rene Descartes</w:t>
      </w:r>
    </w:p>
    <w:p w:rsidR="00012647" w:rsidRPr="00012647" w:rsidRDefault="00012647" w:rsidP="007B4C4D">
      <w:pPr>
        <w:spacing w:after="0"/>
      </w:pPr>
      <w:r>
        <w:t>Frances Bacon</w:t>
      </w:r>
    </w:p>
    <w:p w:rsidR="004B34F7" w:rsidRDefault="004B34F7" w:rsidP="007B4C4D">
      <w:pPr>
        <w:spacing w:after="0"/>
      </w:pPr>
      <w:r>
        <w:t>Ptolemy</w:t>
      </w:r>
    </w:p>
    <w:p w:rsidR="004B34F7" w:rsidRDefault="004B34F7" w:rsidP="007B4C4D">
      <w:pPr>
        <w:spacing w:after="0"/>
      </w:pPr>
      <w:r>
        <w:t>Copernicus</w:t>
      </w:r>
    </w:p>
    <w:p w:rsidR="004B34F7" w:rsidRDefault="004B34F7" w:rsidP="007B4C4D">
      <w:pPr>
        <w:spacing w:after="0"/>
      </w:pPr>
      <w:r>
        <w:t>Galileo</w:t>
      </w:r>
    </w:p>
    <w:p w:rsidR="000B1EFE" w:rsidRDefault="004B34F7" w:rsidP="007B4C4D">
      <w:pPr>
        <w:spacing w:after="0"/>
      </w:pPr>
      <w:proofErr w:type="spellStart"/>
      <w:r>
        <w:t>Da</w:t>
      </w:r>
      <w:proofErr w:type="spellEnd"/>
      <w:r>
        <w:t xml:space="preserve"> Vinci</w:t>
      </w:r>
    </w:p>
    <w:p w:rsidR="00012647" w:rsidRDefault="00012647" w:rsidP="007B4C4D">
      <w:pPr>
        <w:spacing w:after="0"/>
      </w:pPr>
      <w:r>
        <w:t>Rafael</w:t>
      </w:r>
    </w:p>
    <w:p w:rsidR="00012647" w:rsidRDefault="00012647" w:rsidP="007B4C4D">
      <w:pPr>
        <w:spacing w:after="0"/>
      </w:pPr>
      <w:r>
        <w:t>Johannes Gutenberg</w:t>
      </w:r>
    </w:p>
    <w:p w:rsidR="00012647" w:rsidRDefault="00012647" w:rsidP="007B4C4D">
      <w:pPr>
        <w:spacing w:after="0"/>
      </w:pPr>
      <w:proofErr w:type="gramStart"/>
      <w:r>
        <w:t xml:space="preserve">Artists of the Northern and Italian </w:t>
      </w:r>
      <w:proofErr w:type="spellStart"/>
      <w:r>
        <w:t>Ren</w:t>
      </w:r>
      <w:proofErr w:type="spellEnd"/>
      <w:r>
        <w:t>.</w:t>
      </w:r>
      <w:proofErr w:type="gramEnd"/>
      <w:r>
        <w:t xml:space="preserve">  </w:t>
      </w:r>
    </w:p>
    <w:p w:rsidR="007B4C4D" w:rsidRDefault="007B4C4D" w:rsidP="007B4C4D">
      <w:pPr>
        <w:spacing w:after="0"/>
      </w:pPr>
    </w:p>
    <w:p w:rsidR="007B4C4D" w:rsidRDefault="007B4C4D" w:rsidP="007B4C4D">
      <w:pPr>
        <w:spacing w:after="0"/>
        <w:rPr>
          <w:b/>
        </w:rPr>
      </w:pPr>
      <w:r>
        <w:rPr>
          <w:b/>
        </w:rPr>
        <w:t>Wars/Places</w:t>
      </w:r>
      <w:r w:rsidR="004B34F7">
        <w:rPr>
          <w:b/>
        </w:rPr>
        <w:t>/Ideas</w:t>
      </w:r>
    </w:p>
    <w:p w:rsidR="007B4C4D" w:rsidRDefault="004B34F7" w:rsidP="007B4C4D">
      <w:pPr>
        <w:spacing w:after="0"/>
      </w:pPr>
      <w:r>
        <w:t>Florence</w:t>
      </w:r>
    </w:p>
    <w:p w:rsidR="004B34F7" w:rsidRDefault="004B34F7" w:rsidP="007B4C4D">
      <w:pPr>
        <w:spacing w:after="0"/>
      </w:pPr>
      <w:r>
        <w:t>Renaissance</w:t>
      </w:r>
    </w:p>
    <w:p w:rsidR="004B34F7" w:rsidRDefault="004B34F7" w:rsidP="007B4C4D">
      <w:pPr>
        <w:spacing w:after="0"/>
      </w:pPr>
      <w:r>
        <w:t>Humanism</w:t>
      </w:r>
    </w:p>
    <w:p w:rsidR="004B34F7" w:rsidRDefault="004B34F7" w:rsidP="007B4C4D">
      <w:pPr>
        <w:spacing w:after="0"/>
      </w:pPr>
      <w:r>
        <w:t>Crusades</w:t>
      </w:r>
    </w:p>
    <w:p w:rsidR="004B34F7" w:rsidRDefault="004B34F7" w:rsidP="007B4C4D">
      <w:pPr>
        <w:spacing w:after="0"/>
      </w:pPr>
      <w:r>
        <w:t>Black Death</w:t>
      </w:r>
    </w:p>
    <w:p w:rsidR="004B34F7" w:rsidRDefault="004B34F7" w:rsidP="007B4C4D">
      <w:pPr>
        <w:spacing w:after="0"/>
      </w:pPr>
      <w:r>
        <w:t>Realism</w:t>
      </w:r>
    </w:p>
    <w:p w:rsidR="004B34F7" w:rsidRDefault="004B34F7" w:rsidP="007B4C4D">
      <w:pPr>
        <w:spacing w:after="0"/>
      </w:pPr>
      <w:r>
        <w:t>Scientific Method</w:t>
      </w:r>
    </w:p>
    <w:p w:rsidR="004B34F7" w:rsidRDefault="004B34F7" w:rsidP="007B4C4D">
      <w:pPr>
        <w:spacing w:after="0"/>
      </w:pPr>
      <w:r>
        <w:t>Scientific Revolution</w:t>
      </w:r>
    </w:p>
    <w:p w:rsidR="004B34F7" w:rsidRDefault="004B34F7" w:rsidP="007B4C4D">
      <w:pPr>
        <w:spacing w:after="0"/>
      </w:pPr>
      <w:r>
        <w:t>Medieval</w:t>
      </w:r>
    </w:p>
    <w:p w:rsidR="004B34F7" w:rsidRDefault="004B34F7" w:rsidP="007B4C4D">
      <w:pPr>
        <w:spacing w:after="0"/>
      </w:pPr>
      <w:r>
        <w:t>Heliocentric</w:t>
      </w:r>
    </w:p>
    <w:p w:rsidR="00012647" w:rsidRDefault="00012647" w:rsidP="007B4C4D">
      <w:pPr>
        <w:spacing w:after="0"/>
      </w:pPr>
      <w:r>
        <w:t>The “Classics”</w:t>
      </w:r>
    </w:p>
    <w:p w:rsidR="00012647" w:rsidRDefault="00012647" w:rsidP="007B4C4D">
      <w:pPr>
        <w:spacing w:after="0"/>
      </w:pPr>
      <w:r>
        <w:t>Printing Press</w:t>
      </w:r>
    </w:p>
    <w:p w:rsidR="00012647" w:rsidRDefault="00012647" w:rsidP="007B4C4D">
      <w:pPr>
        <w:spacing w:after="0"/>
      </w:pPr>
      <w:r>
        <w:t>Universal/Renaissance Man</w:t>
      </w:r>
    </w:p>
    <w:p w:rsidR="007B4C4D" w:rsidRDefault="007B4C4D" w:rsidP="007B4C4D">
      <w:pPr>
        <w:spacing w:after="0"/>
      </w:pPr>
    </w:p>
    <w:p w:rsidR="007B4C4D" w:rsidRDefault="007B4C4D" w:rsidP="007B4C4D">
      <w:pPr>
        <w:spacing w:after="0"/>
        <w:rPr>
          <w:b/>
        </w:rPr>
      </w:pPr>
      <w:r>
        <w:rPr>
          <w:b/>
        </w:rPr>
        <w:t>Possible Short Answer Questions</w:t>
      </w:r>
    </w:p>
    <w:p w:rsidR="007B4C4D" w:rsidRDefault="004B34F7" w:rsidP="007B4C4D">
      <w:pPr>
        <w:spacing w:after="0"/>
      </w:pPr>
      <w:r>
        <w:t xml:space="preserve">How did new ideas make the Renaissance different from the </w:t>
      </w:r>
      <w:proofErr w:type="gramStart"/>
      <w:r>
        <w:t>Middle</w:t>
      </w:r>
      <w:proofErr w:type="gramEnd"/>
      <w:r>
        <w:t xml:space="preserve"> Ages</w:t>
      </w:r>
      <w:r w:rsidR="00012647">
        <w:t xml:space="preserve"> (in art, science, church)</w:t>
      </w:r>
      <w:r>
        <w:t>?</w:t>
      </w:r>
    </w:p>
    <w:p w:rsidR="001D253F" w:rsidRDefault="001D253F" w:rsidP="007B4C4D">
      <w:pPr>
        <w:spacing w:after="0"/>
      </w:pPr>
    </w:p>
    <w:p w:rsidR="001D253F" w:rsidRDefault="004B34F7" w:rsidP="007B4C4D">
      <w:pPr>
        <w:spacing w:after="0"/>
      </w:pPr>
      <w:r>
        <w:t>What events caused the world to move from the Dark Ages into the Renaissance?</w:t>
      </w:r>
    </w:p>
    <w:p w:rsidR="001D253F" w:rsidRDefault="001D253F" w:rsidP="007B4C4D">
      <w:pPr>
        <w:spacing w:after="0"/>
      </w:pPr>
    </w:p>
    <w:p w:rsidR="001D253F" w:rsidRDefault="004B34F7" w:rsidP="007B4C4D">
      <w:pPr>
        <w:spacing w:after="0"/>
      </w:pPr>
      <w:r>
        <w:t xml:space="preserve">Why </w:t>
      </w:r>
      <w:proofErr w:type="gramStart"/>
      <w:r>
        <w:t>is the Renaissance</w:t>
      </w:r>
      <w:proofErr w:type="gramEnd"/>
      <w:r>
        <w:t xml:space="preserve"> called the “rebirth”?</w:t>
      </w:r>
    </w:p>
    <w:p w:rsidR="001D253F" w:rsidRDefault="001D253F" w:rsidP="007B4C4D">
      <w:pPr>
        <w:spacing w:after="0"/>
      </w:pPr>
    </w:p>
    <w:p w:rsidR="001D253F" w:rsidRDefault="004B34F7" w:rsidP="007B4C4D">
      <w:pPr>
        <w:spacing w:after="0"/>
      </w:pPr>
      <w:r>
        <w:t>How did the purpose of art, literature and religion change during the Renaissance?</w:t>
      </w:r>
    </w:p>
    <w:p w:rsidR="000B1EFE" w:rsidRDefault="000B1EFE" w:rsidP="007B4C4D">
      <w:pPr>
        <w:spacing w:after="0"/>
      </w:pPr>
    </w:p>
    <w:p w:rsidR="000B1EFE" w:rsidRDefault="000B1EFE" w:rsidP="007B4C4D">
      <w:pPr>
        <w:spacing w:after="0"/>
        <w:rPr>
          <w:b/>
        </w:rPr>
      </w:pPr>
      <w:r>
        <w:rPr>
          <w:b/>
        </w:rPr>
        <w:t>Possible Documents</w:t>
      </w:r>
    </w:p>
    <w:p w:rsidR="000B1EFE" w:rsidRPr="005C20DC" w:rsidRDefault="000B1EFE" w:rsidP="007B4C4D">
      <w:pPr>
        <w:spacing w:after="0"/>
        <w:rPr>
          <w:i/>
          <w:sz w:val="18"/>
        </w:rPr>
      </w:pPr>
      <w:r w:rsidRPr="005C20DC">
        <w:rPr>
          <w:i/>
          <w:sz w:val="18"/>
        </w:rPr>
        <w:t>“…Returning to the question of being feared or love, I conclude that since men love at their own inclination but can be made to fear at the inclination of the prince, a shrewd prince will lay his foundation on what is under his control…”</w:t>
      </w:r>
      <w:r w:rsidRPr="005C20DC">
        <w:rPr>
          <w:i/>
          <w:sz w:val="18"/>
        </w:rPr>
        <w:tab/>
      </w:r>
      <w:r w:rsidRPr="005C20DC">
        <w:rPr>
          <w:i/>
          <w:sz w:val="18"/>
        </w:rPr>
        <w:tab/>
      </w:r>
      <w:r w:rsidRPr="005C20DC">
        <w:rPr>
          <w:i/>
          <w:sz w:val="18"/>
        </w:rPr>
        <w:tab/>
      </w:r>
      <w:r w:rsidRPr="005C20DC">
        <w:rPr>
          <w:i/>
          <w:sz w:val="18"/>
        </w:rPr>
        <w:tab/>
      </w:r>
      <w:r w:rsidRPr="005C20DC">
        <w:rPr>
          <w:i/>
          <w:sz w:val="18"/>
        </w:rPr>
        <w:tab/>
      </w:r>
      <w:r w:rsidRPr="005C20DC">
        <w:rPr>
          <w:i/>
          <w:sz w:val="18"/>
        </w:rPr>
        <w:tab/>
      </w:r>
      <w:r w:rsidRPr="005C20DC">
        <w:rPr>
          <w:i/>
          <w:sz w:val="18"/>
        </w:rPr>
        <w:tab/>
      </w:r>
      <w:r w:rsidRPr="005C20DC">
        <w:rPr>
          <w:i/>
          <w:sz w:val="18"/>
        </w:rPr>
        <w:tab/>
      </w:r>
      <w:r w:rsidRPr="005C20DC">
        <w:rPr>
          <w:sz w:val="18"/>
        </w:rPr>
        <w:t xml:space="preserve">-Machiavelli </w:t>
      </w:r>
      <w:r w:rsidRPr="005C20DC">
        <w:rPr>
          <w:i/>
          <w:sz w:val="18"/>
        </w:rPr>
        <w:t>The Prince</w:t>
      </w:r>
    </w:p>
    <w:p w:rsidR="000B1EFE" w:rsidRPr="005C20DC" w:rsidRDefault="000B1EFE" w:rsidP="007B4C4D">
      <w:pPr>
        <w:spacing w:after="0"/>
        <w:rPr>
          <w:i/>
          <w:sz w:val="20"/>
        </w:rPr>
      </w:pPr>
    </w:p>
    <w:p w:rsidR="00012647" w:rsidRDefault="00012647" w:rsidP="007B4C4D">
      <w:pPr>
        <w:spacing w:after="0"/>
        <w:rPr>
          <w:i/>
          <w:sz w:val="18"/>
        </w:rPr>
      </w:pPr>
    </w:p>
    <w:p w:rsidR="000B1EFE" w:rsidRPr="00903129" w:rsidRDefault="000B1EFE" w:rsidP="007B4C4D">
      <w:pPr>
        <w:spacing w:after="0"/>
        <w:rPr>
          <w:i/>
          <w:sz w:val="18"/>
        </w:rPr>
      </w:pPr>
      <w:r w:rsidRPr="00903129">
        <w:rPr>
          <w:i/>
          <w:sz w:val="18"/>
        </w:rPr>
        <w:t>“Sometimes, in supernatural fashion, beauty, grace and talent are united beyond measure in one single person…”</w:t>
      </w:r>
    </w:p>
    <w:p w:rsidR="000B1EFE" w:rsidRPr="005C20DC" w:rsidRDefault="000B1EFE" w:rsidP="000B1EFE">
      <w:pPr>
        <w:spacing w:after="0"/>
        <w:ind w:left="720" w:firstLine="720"/>
        <w:rPr>
          <w:sz w:val="20"/>
        </w:rPr>
      </w:pPr>
      <w:r w:rsidRPr="00903129">
        <w:rPr>
          <w:sz w:val="18"/>
        </w:rPr>
        <w:t xml:space="preserve">-Giorgio Vasari’s biography of Leonardo </w:t>
      </w:r>
      <w:proofErr w:type="spellStart"/>
      <w:r w:rsidRPr="00903129">
        <w:rPr>
          <w:sz w:val="18"/>
          <w:szCs w:val="18"/>
        </w:rPr>
        <w:t>da</w:t>
      </w:r>
      <w:proofErr w:type="spellEnd"/>
      <w:r w:rsidRPr="00903129">
        <w:rPr>
          <w:sz w:val="18"/>
          <w:szCs w:val="18"/>
        </w:rPr>
        <w:t xml:space="preserve"> Vinci</w:t>
      </w:r>
      <w:r w:rsidRPr="005C20DC">
        <w:rPr>
          <w:sz w:val="20"/>
        </w:rPr>
        <w:t xml:space="preserve"> </w:t>
      </w:r>
    </w:p>
    <w:p w:rsidR="000B1EFE" w:rsidRPr="005C20DC" w:rsidRDefault="005C20DC" w:rsidP="000B1EFE">
      <w:pPr>
        <w:spacing w:after="0"/>
        <w:rPr>
          <w:sz w:val="18"/>
        </w:rPr>
      </w:pPr>
      <w:r>
        <w:rPr>
          <w:noProof/>
          <w:sz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163195</wp:posOffset>
            </wp:positionV>
            <wp:extent cx="3021330" cy="2417445"/>
            <wp:effectExtent l="19050" t="0" r="7620" b="0"/>
            <wp:wrapTight wrapText="bothSides">
              <wp:wrapPolygon edited="0">
                <wp:start x="-136" y="0"/>
                <wp:lineTo x="-136" y="21447"/>
                <wp:lineTo x="21654" y="21447"/>
                <wp:lineTo x="21654" y="0"/>
                <wp:lineTo x="-136" y="0"/>
              </wp:wrapPolygon>
            </wp:wrapTight>
            <wp:docPr id="1" name="il_fi" descr="http://www.whitemountainpuzzles.com/images/148LastSup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whitemountainpuzzles.com/images/148LastSupp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241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B1EFE" w:rsidRPr="005C20DC" w:rsidRDefault="005C20DC" w:rsidP="007B4C4D">
      <w:pPr>
        <w:spacing w:after="0"/>
        <w:rPr>
          <w:sz w:val="20"/>
        </w:rPr>
      </w:pPr>
      <w:r w:rsidRPr="005C20DC">
        <w:rPr>
          <w:sz w:val="20"/>
        </w:rPr>
        <w:t xml:space="preserve">L. </w:t>
      </w:r>
      <w:proofErr w:type="spellStart"/>
      <w:r w:rsidRPr="005C20DC">
        <w:rPr>
          <w:sz w:val="20"/>
        </w:rPr>
        <w:t>da</w:t>
      </w:r>
      <w:proofErr w:type="spellEnd"/>
      <w:r w:rsidRPr="005C20DC">
        <w:rPr>
          <w:sz w:val="20"/>
        </w:rPr>
        <w:t xml:space="preserve"> Vinci’s </w:t>
      </w:r>
      <w:r w:rsidRPr="005C20DC">
        <w:rPr>
          <w:i/>
          <w:sz w:val="20"/>
        </w:rPr>
        <w:t xml:space="preserve">The Last Supper. </w:t>
      </w:r>
      <w:r w:rsidRPr="005C20DC">
        <w:rPr>
          <w:sz w:val="20"/>
        </w:rPr>
        <w:t xml:space="preserve">Notice the Renaissance techniques: realism, perspective and shading. </w:t>
      </w:r>
    </w:p>
    <w:p w:rsidR="005C20DC" w:rsidRDefault="005C20DC" w:rsidP="007B4C4D">
      <w:pPr>
        <w:spacing w:after="0"/>
      </w:pPr>
    </w:p>
    <w:p w:rsidR="005C20DC" w:rsidRPr="00903129" w:rsidRDefault="005C20DC" w:rsidP="007B4C4D">
      <w:pPr>
        <w:spacing w:after="0"/>
        <w:rPr>
          <w:i/>
          <w:sz w:val="18"/>
        </w:rPr>
      </w:pPr>
      <w:r w:rsidRPr="00903129">
        <w:rPr>
          <w:i/>
          <w:sz w:val="18"/>
        </w:rPr>
        <w:t>“Now I no longer fear, and I am publishing a book in the German tongue about Christian reform, directed against the pope, in language as violent as if I were addressing the Antichrist.”</w:t>
      </w:r>
    </w:p>
    <w:p w:rsidR="005C20DC" w:rsidRPr="00903129" w:rsidRDefault="005C20DC" w:rsidP="005C20DC">
      <w:pPr>
        <w:spacing w:after="0"/>
        <w:ind w:left="720"/>
        <w:rPr>
          <w:sz w:val="18"/>
        </w:rPr>
      </w:pPr>
      <w:r w:rsidRPr="00903129">
        <w:rPr>
          <w:sz w:val="18"/>
        </w:rPr>
        <w:t>-Martin Luther on corruption in the Catholic Church</w:t>
      </w:r>
    </w:p>
    <w:p w:rsidR="005C20DC" w:rsidRDefault="005C20DC" w:rsidP="005C20DC">
      <w:pPr>
        <w:spacing w:after="0"/>
        <w:rPr>
          <w:sz w:val="20"/>
        </w:rPr>
      </w:pPr>
    </w:p>
    <w:p w:rsidR="00903129" w:rsidRPr="00903129" w:rsidRDefault="00903129" w:rsidP="005C20DC">
      <w:pPr>
        <w:spacing w:after="0"/>
        <w:rPr>
          <w:rFonts w:cs="Times New Roman"/>
          <w:i/>
          <w:sz w:val="18"/>
          <w:szCs w:val="20"/>
        </w:rPr>
      </w:pPr>
      <w:r w:rsidRPr="00903129">
        <w:rPr>
          <w:rFonts w:cs="Times New Roman"/>
          <w:i/>
          <w:sz w:val="18"/>
          <w:szCs w:val="20"/>
        </w:rPr>
        <w:t xml:space="preserve">“…Fear no more the lightning-flash, </w:t>
      </w:r>
      <w:r w:rsidRPr="00903129">
        <w:rPr>
          <w:rFonts w:cs="Times New Roman"/>
          <w:i/>
          <w:sz w:val="18"/>
          <w:szCs w:val="20"/>
        </w:rPr>
        <w:br/>
      </w:r>
      <w:proofErr w:type="gramStart"/>
      <w:r w:rsidRPr="00903129">
        <w:rPr>
          <w:rFonts w:cs="Times New Roman"/>
          <w:i/>
          <w:sz w:val="18"/>
          <w:szCs w:val="20"/>
        </w:rPr>
        <w:t>Nor</w:t>
      </w:r>
      <w:proofErr w:type="gramEnd"/>
      <w:r w:rsidRPr="00903129">
        <w:rPr>
          <w:rFonts w:cs="Times New Roman"/>
          <w:i/>
          <w:sz w:val="18"/>
          <w:szCs w:val="20"/>
        </w:rPr>
        <w:t xml:space="preserve"> the all-dread thunder-stone; </w:t>
      </w:r>
      <w:r w:rsidRPr="00903129">
        <w:rPr>
          <w:rFonts w:cs="Times New Roman"/>
          <w:i/>
          <w:sz w:val="18"/>
          <w:szCs w:val="20"/>
        </w:rPr>
        <w:br/>
        <w:t xml:space="preserve">Fear not slander, censure rash; </w:t>
      </w:r>
      <w:r w:rsidRPr="00903129">
        <w:rPr>
          <w:rFonts w:cs="Times New Roman"/>
          <w:i/>
          <w:sz w:val="18"/>
          <w:szCs w:val="20"/>
        </w:rPr>
        <w:br/>
        <w:t xml:space="preserve">Thou hast finished joy and moan; </w:t>
      </w:r>
      <w:r w:rsidRPr="00903129">
        <w:rPr>
          <w:rFonts w:cs="Times New Roman"/>
          <w:i/>
          <w:sz w:val="18"/>
          <w:szCs w:val="20"/>
        </w:rPr>
        <w:br/>
        <w:t xml:space="preserve">All lovers young, all lovers must </w:t>
      </w:r>
      <w:r w:rsidRPr="00903129">
        <w:rPr>
          <w:rFonts w:cs="Times New Roman"/>
          <w:i/>
          <w:sz w:val="18"/>
          <w:szCs w:val="20"/>
        </w:rPr>
        <w:br/>
        <w:t>Consign to thee, and come to dust...”</w:t>
      </w:r>
    </w:p>
    <w:p w:rsidR="00903129" w:rsidRPr="00903129" w:rsidRDefault="00903129" w:rsidP="005C20DC">
      <w:pPr>
        <w:spacing w:after="0"/>
        <w:rPr>
          <w:rFonts w:cs="Times New Roman"/>
          <w:i/>
          <w:sz w:val="18"/>
          <w:szCs w:val="20"/>
        </w:rPr>
      </w:pPr>
      <w:r w:rsidRPr="00903129">
        <w:rPr>
          <w:rFonts w:cs="Times New Roman"/>
          <w:sz w:val="18"/>
          <w:szCs w:val="20"/>
        </w:rPr>
        <w:t xml:space="preserve">-Shakespeare </w:t>
      </w:r>
      <w:r w:rsidRPr="00903129">
        <w:rPr>
          <w:rFonts w:cs="Times New Roman"/>
          <w:i/>
          <w:sz w:val="18"/>
          <w:szCs w:val="20"/>
        </w:rPr>
        <w:t xml:space="preserve">Fear No More </w:t>
      </w:r>
    </w:p>
    <w:p w:rsidR="00903129" w:rsidRDefault="00903129" w:rsidP="005C20DC">
      <w:pPr>
        <w:spacing w:after="0"/>
        <w:rPr>
          <w:rFonts w:cs="Times New Roman"/>
          <w:i/>
          <w:sz w:val="20"/>
          <w:szCs w:val="20"/>
        </w:rPr>
      </w:pPr>
    </w:p>
    <w:p w:rsidR="00903129" w:rsidRPr="00903129" w:rsidRDefault="00903129" w:rsidP="005C20DC">
      <w:pPr>
        <w:spacing w:after="0"/>
        <w:rPr>
          <w:rFonts w:cs="Times New Roman"/>
          <w:b/>
          <w:sz w:val="20"/>
          <w:szCs w:val="20"/>
        </w:rPr>
      </w:pPr>
      <w:r w:rsidRPr="00903129">
        <w:rPr>
          <w:rFonts w:cs="Times New Roman"/>
          <w:b/>
          <w:sz w:val="20"/>
          <w:szCs w:val="20"/>
        </w:rPr>
        <w:t>5 Paragraph essays:</w:t>
      </w:r>
    </w:p>
    <w:p w:rsidR="00903129" w:rsidRDefault="00903129" w:rsidP="005C20DC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1: INTRO</w:t>
      </w:r>
    </w:p>
    <w:p w:rsidR="00903129" w:rsidRDefault="00903129" w:rsidP="005C20DC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  <w:t>Thesis</w:t>
      </w:r>
    </w:p>
    <w:p w:rsidR="00903129" w:rsidRDefault="00903129" w:rsidP="005C20DC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  <w:t>3 Topic Sentences (TS)</w:t>
      </w:r>
    </w:p>
    <w:p w:rsidR="00903129" w:rsidRDefault="00903129" w:rsidP="005C20DC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2</w:t>
      </w:r>
      <w:proofErr w:type="gramStart"/>
      <w:r>
        <w:rPr>
          <w:rFonts w:cs="Times New Roman"/>
          <w:sz w:val="20"/>
          <w:szCs w:val="20"/>
        </w:rPr>
        <w:t>:Body</w:t>
      </w:r>
      <w:proofErr w:type="gramEnd"/>
      <w:r w:rsidR="00012647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1</w:t>
      </w:r>
    </w:p>
    <w:p w:rsidR="00903129" w:rsidRDefault="00903129" w:rsidP="005C20DC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  <w:t>TS1</w:t>
      </w:r>
    </w:p>
    <w:p w:rsidR="00903129" w:rsidRDefault="00903129" w:rsidP="005C20DC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  <w:t>1-2 examples from documents</w:t>
      </w:r>
    </w:p>
    <w:p w:rsidR="00903129" w:rsidRDefault="00903129" w:rsidP="005C20DC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3</w:t>
      </w:r>
      <w:proofErr w:type="gramStart"/>
      <w:r>
        <w:rPr>
          <w:rFonts w:cs="Times New Roman"/>
          <w:sz w:val="20"/>
          <w:szCs w:val="20"/>
        </w:rPr>
        <w:t>:Body</w:t>
      </w:r>
      <w:proofErr w:type="gramEnd"/>
      <w:r>
        <w:rPr>
          <w:rFonts w:cs="Times New Roman"/>
          <w:sz w:val="20"/>
          <w:szCs w:val="20"/>
        </w:rPr>
        <w:t xml:space="preserve">  2</w:t>
      </w:r>
    </w:p>
    <w:p w:rsidR="005C20DC" w:rsidRPr="00903129" w:rsidRDefault="00903129" w:rsidP="005C20DC">
      <w:pPr>
        <w:spacing w:after="0"/>
        <w:rPr>
          <w:rFonts w:cs="Times New Roman"/>
          <w:i/>
          <w:sz w:val="20"/>
          <w:szCs w:val="20"/>
        </w:rPr>
      </w:pPr>
      <w:r>
        <w:rPr>
          <w:rFonts w:cs="Times New Roman"/>
          <w:sz w:val="20"/>
          <w:szCs w:val="20"/>
        </w:rPr>
        <w:tab/>
        <w:t>TS2</w:t>
      </w:r>
      <w:r w:rsidR="005C20DC" w:rsidRPr="00903129">
        <w:rPr>
          <w:rFonts w:cs="Times New Roman"/>
          <w:i/>
          <w:sz w:val="20"/>
          <w:szCs w:val="20"/>
        </w:rPr>
        <w:t xml:space="preserve"> </w:t>
      </w:r>
    </w:p>
    <w:p w:rsidR="005C20DC" w:rsidRDefault="00903129" w:rsidP="007B4C4D">
      <w:pPr>
        <w:spacing w:after="0"/>
        <w:rPr>
          <w:rFonts w:cs="Times New Roman"/>
          <w:sz w:val="20"/>
          <w:szCs w:val="20"/>
        </w:rPr>
      </w:pPr>
      <w:r>
        <w:tab/>
      </w:r>
      <w:r>
        <w:rPr>
          <w:rFonts w:cs="Times New Roman"/>
          <w:sz w:val="20"/>
          <w:szCs w:val="20"/>
        </w:rPr>
        <w:t>1-2 examples from documents</w:t>
      </w:r>
    </w:p>
    <w:p w:rsidR="00903129" w:rsidRDefault="00012647" w:rsidP="00903129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4</w:t>
      </w:r>
      <w:proofErr w:type="gramStart"/>
      <w:r>
        <w:rPr>
          <w:rFonts w:cs="Times New Roman"/>
          <w:sz w:val="20"/>
          <w:szCs w:val="20"/>
        </w:rPr>
        <w:t>:Body</w:t>
      </w:r>
      <w:proofErr w:type="gramEnd"/>
      <w:r w:rsidR="00903129">
        <w:rPr>
          <w:rFonts w:cs="Times New Roman"/>
          <w:sz w:val="20"/>
          <w:szCs w:val="20"/>
        </w:rPr>
        <w:t xml:space="preserve"> 3</w:t>
      </w:r>
    </w:p>
    <w:p w:rsidR="00903129" w:rsidRPr="00903129" w:rsidRDefault="00903129" w:rsidP="00903129">
      <w:pPr>
        <w:spacing w:after="0"/>
        <w:rPr>
          <w:rFonts w:cs="Times New Roman"/>
          <w:i/>
          <w:sz w:val="20"/>
          <w:szCs w:val="20"/>
        </w:rPr>
      </w:pPr>
      <w:r>
        <w:rPr>
          <w:rFonts w:cs="Times New Roman"/>
          <w:sz w:val="20"/>
          <w:szCs w:val="20"/>
        </w:rPr>
        <w:tab/>
        <w:t>TS2</w:t>
      </w:r>
      <w:r w:rsidRPr="00903129">
        <w:rPr>
          <w:rFonts w:cs="Times New Roman"/>
          <w:i/>
          <w:sz w:val="20"/>
          <w:szCs w:val="20"/>
        </w:rPr>
        <w:t xml:space="preserve"> </w:t>
      </w:r>
    </w:p>
    <w:p w:rsidR="00903129" w:rsidRDefault="00903129" w:rsidP="00903129">
      <w:pPr>
        <w:spacing w:after="0"/>
        <w:rPr>
          <w:rFonts w:cs="Times New Roman"/>
          <w:sz w:val="20"/>
          <w:szCs w:val="20"/>
        </w:rPr>
      </w:pPr>
      <w:r>
        <w:tab/>
      </w:r>
      <w:r>
        <w:rPr>
          <w:rFonts w:cs="Times New Roman"/>
          <w:sz w:val="20"/>
          <w:szCs w:val="20"/>
        </w:rPr>
        <w:t>1-2 examples from documents</w:t>
      </w:r>
    </w:p>
    <w:p w:rsidR="00903129" w:rsidRDefault="00903129" w:rsidP="00903129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1: CONCLUSION</w:t>
      </w:r>
    </w:p>
    <w:p w:rsidR="00903129" w:rsidRDefault="00903129" w:rsidP="00903129">
      <w:pPr>
        <w:spacing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  <w:t>Restate thesis</w:t>
      </w:r>
    </w:p>
    <w:p w:rsidR="007B4C4D" w:rsidRDefault="00903129" w:rsidP="007B4C4D">
      <w:pPr>
        <w:spacing w:after="0"/>
      </w:pPr>
      <w:r>
        <w:rPr>
          <w:rFonts w:cs="Times New Roman"/>
          <w:sz w:val="20"/>
          <w:szCs w:val="20"/>
        </w:rPr>
        <w:tab/>
        <w:t>3 Topic Sentences (TS)</w:t>
      </w:r>
    </w:p>
    <w:p w:rsidR="007B4C4D" w:rsidRDefault="007B4C4D" w:rsidP="007B4C4D">
      <w:pPr>
        <w:spacing w:after="0"/>
      </w:pPr>
    </w:p>
    <w:sectPr w:rsidR="007B4C4D" w:rsidSect="000B1EFE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B4C4D"/>
    <w:rsid w:val="00012647"/>
    <w:rsid w:val="000B1EFE"/>
    <w:rsid w:val="001D253F"/>
    <w:rsid w:val="00454066"/>
    <w:rsid w:val="004B34F7"/>
    <w:rsid w:val="005C20DC"/>
    <w:rsid w:val="00606C58"/>
    <w:rsid w:val="007943BD"/>
    <w:rsid w:val="007B4C4D"/>
    <w:rsid w:val="008A07AF"/>
    <w:rsid w:val="00903129"/>
    <w:rsid w:val="0095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0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1E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E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4</cp:revision>
  <cp:lastPrinted>2011-10-18T12:21:00Z</cp:lastPrinted>
  <dcterms:created xsi:type="dcterms:W3CDTF">2009-11-10T16:17:00Z</dcterms:created>
  <dcterms:modified xsi:type="dcterms:W3CDTF">2012-10-16T15:02:00Z</dcterms:modified>
</cp:coreProperties>
</file>